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DB" w:rsidRDefault="009862AC" w:rsidP="0067580E">
      <w:pPr>
        <w:outlineLvl w:val="1"/>
        <w:rPr>
          <w:rFonts w:asciiTheme="minorHAnsi" w:hAnsiTheme="minorHAnsi" w:cstheme="minorHAnsi"/>
        </w:rPr>
      </w:pPr>
      <w:r>
        <w:rPr>
          <w:rFonts w:asciiTheme="minorHAnsi" w:hAnsiTheme="minorHAnsi" w:cstheme="minorHAnsi"/>
          <w:noProof/>
          <w:lang w:eastAsia="fr-FR"/>
        </w:rPr>
        <w:drawing>
          <wp:anchor distT="0" distB="0" distL="114300" distR="114300" simplePos="0" relativeHeight="251664384" behindDoc="1" locked="0" layoutInCell="1" allowOverlap="1">
            <wp:simplePos x="0" y="0"/>
            <wp:positionH relativeFrom="column">
              <wp:posOffset>5812514</wp:posOffset>
            </wp:positionH>
            <wp:positionV relativeFrom="paragraph">
              <wp:posOffset>321448</wp:posOffset>
            </wp:positionV>
            <wp:extent cx="739097" cy="844957"/>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ESU sans tex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9097" cy="844957"/>
                    </a:xfrm>
                    <a:prstGeom prst="rect">
                      <a:avLst/>
                    </a:prstGeom>
                  </pic:spPr>
                </pic:pic>
              </a:graphicData>
            </a:graphic>
            <wp14:sizeRelH relativeFrom="margin">
              <wp14:pctWidth>0</wp14:pctWidth>
            </wp14:sizeRelH>
            <wp14:sizeRelV relativeFrom="margin">
              <wp14:pctHeight>0</wp14:pctHeight>
            </wp14:sizeRelV>
          </wp:anchor>
        </w:drawing>
      </w:r>
      <w:r w:rsidR="00CF3F03" w:rsidRPr="00A232FB">
        <w:rPr>
          <w:noProof/>
          <w:color w:val="4F81BD" w:themeColor="accent1"/>
          <w:lang w:eastAsia="fr-FR"/>
        </w:rPr>
        <w:drawing>
          <wp:anchor distT="0" distB="0" distL="114300" distR="114300" simplePos="0" relativeHeight="251662336" behindDoc="1" locked="0" layoutInCell="1" allowOverlap="1" wp14:anchorId="6CEEB0A3" wp14:editId="1BFB48AA">
            <wp:simplePos x="0" y="0"/>
            <wp:positionH relativeFrom="column">
              <wp:posOffset>-387985</wp:posOffset>
            </wp:positionH>
            <wp:positionV relativeFrom="paragraph">
              <wp:posOffset>-269240</wp:posOffset>
            </wp:positionV>
            <wp:extent cx="1438275" cy="1438275"/>
            <wp:effectExtent l="0" t="0" r="9525" b="9525"/>
            <wp:wrapTight wrapText="bothSides">
              <wp:wrapPolygon edited="0">
                <wp:start x="0" y="0"/>
                <wp:lineTo x="0" y="21457"/>
                <wp:lineTo x="21457" y="21457"/>
                <wp:lineTo x="2145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CHUDij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page">
              <wp14:pctWidth>0</wp14:pctWidth>
            </wp14:sizeRelH>
            <wp14:sizeRelV relativeFrom="page">
              <wp14:pctHeight>0</wp14:pctHeight>
            </wp14:sizeRelV>
          </wp:anchor>
        </w:drawing>
      </w:r>
      <w:r w:rsidR="00CF3F03">
        <w:rPr>
          <w:color w:val="365F91" w:themeColor="accent1" w:themeShade="BF"/>
          <w:sz w:val="72"/>
        </w:rPr>
        <w:t>Conditions Générales de Vente de formations</w:t>
      </w:r>
    </w:p>
    <w:p w:rsidR="00C515DB" w:rsidRPr="00C515DB" w:rsidRDefault="00CF3F03" w:rsidP="00C515DB">
      <w:pPr>
        <w:pStyle w:val="Default"/>
        <w:jc w:val="both"/>
        <w:rPr>
          <w:rFonts w:asciiTheme="minorHAnsi" w:hAnsiTheme="minorHAnsi" w:cstheme="minorHAnsi"/>
        </w:rPr>
      </w:pPr>
      <w:r w:rsidRPr="000B316B">
        <w:rPr>
          <w:noProof/>
          <w:color w:val="548DD4" w:themeColor="text2" w:themeTint="99"/>
          <w:sz w:val="44"/>
          <w:lang w:eastAsia="fr-FR"/>
        </w:rPr>
        <mc:AlternateContent>
          <mc:Choice Requires="wps">
            <w:drawing>
              <wp:anchor distT="0" distB="0" distL="114300" distR="114300" simplePos="0" relativeHeight="251663360" behindDoc="0" locked="0" layoutInCell="1" allowOverlap="1" wp14:anchorId="5646D67B" wp14:editId="769F046C">
                <wp:simplePos x="0" y="0"/>
                <wp:positionH relativeFrom="column">
                  <wp:posOffset>-230505</wp:posOffset>
                </wp:positionH>
                <wp:positionV relativeFrom="paragraph">
                  <wp:posOffset>108916</wp:posOffset>
                </wp:positionV>
                <wp:extent cx="6991350" cy="19050"/>
                <wp:effectExtent l="57150" t="38100" r="57150" b="95250"/>
                <wp:wrapNone/>
                <wp:docPr id="2" name="Connecteur droit 2"/>
                <wp:cNvGraphicFramePr/>
                <a:graphic xmlns:a="http://schemas.openxmlformats.org/drawingml/2006/main">
                  <a:graphicData uri="http://schemas.microsoft.com/office/word/2010/wordprocessingShape">
                    <wps:wsp>
                      <wps:cNvCnPr/>
                      <wps:spPr>
                        <a:xfrm flipV="1">
                          <a:off x="0" y="0"/>
                          <a:ext cx="6991350" cy="190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4CC187BF" id="Connecteur droit 2"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5pt,8.6pt" to="532.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" strokecolor="#4f81bd [3204]" strokeweight="3pt">
                <v:shadow on="t" color="black" opacity="22937f" origin=",.5" offset="0,.63889mm"/>
              </v:line>
            </w:pict>
          </mc:Fallback>
        </mc:AlternateContent>
      </w:r>
    </w:p>
    <w:p w:rsidR="00CF3F03" w:rsidRDefault="00CF3F03" w:rsidP="00C515DB">
      <w:pPr>
        <w:pStyle w:val="Default"/>
        <w:jc w:val="both"/>
        <w:rPr>
          <w:rFonts w:asciiTheme="minorHAnsi" w:hAnsiTheme="minorHAnsi" w:cstheme="minorHAnsi"/>
          <w:b/>
          <w:bCs/>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b/>
          <w:bCs/>
        </w:rPr>
        <w:t xml:space="preserve">Article 1 – Champ d’application </w:t>
      </w:r>
    </w:p>
    <w:p w:rsidR="00C515DB" w:rsidRDefault="00C515DB" w:rsidP="00C515DB">
      <w:pPr>
        <w:pStyle w:val="Default"/>
        <w:jc w:val="both"/>
        <w:rPr>
          <w:rFonts w:asciiTheme="minorHAnsi" w:hAnsiTheme="minorHAnsi" w:cstheme="minorHAnsi"/>
        </w:rPr>
      </w:pPr>
    </w:p>
    <w:p w:rsidR="00C515DB" w:rsidRDefault="00C515DB" w:rsidP="00C515DB">
      <w:pPr>
        <w:pStyle w:val="Default"/>
        <w:jc w:val="both"/>
        <w:rPr>
          <w:rFonts w:asciiTheme="minorHAnsi" w:hAnsiTheme="minorHAnsi" w:cstheme="minorHAnsi"/>
        </w:rPr>
      </w:pPr>
      <w:r w:rsidRPr="00C515DB">
        <w:rPr>
          <w:rFonts w:asciiTheme="minorHAnsi" w:hAnsiTheme="minorHAnsi" w:cstheme="minorHAnsi"/>
        </w:rPr>
        <w:t>Les présentes conditions générales de vente s'appliquent de plein droit à toutes les comma</w:t>
      </w:r>
      <w:r w:rsidR="00822D49">
        <w:rPr>
          <w:rFonts w:asciiTheme="minorHAnsi" w:hAnsiTheme="minorHAnsi" w:cstheme="minorHAnsi"/>
        </w:rPr>
        <w:t>ndes de formations</w:t>
      </w:r>
      <w:r w:rsidRPr="00C515DB">
        <w:rPr>
          <w:rFonts w:asciiTheme="minorHAnsi" w:hAnsiTheme="minorHAnsi" w:cstheme="minorHAnsi"/>
        </w:rPr>
        <w:t xml:space="preserve">. Ces commandes sont conclues entre </w:t>
      </w:r>
      <w:r w:rsidR="00A01E70">
        <w:rPr>
          <w:rFonts w:asciiTheme="minorHAnsi" w:hAnsiTheme="minorHAnsi" w:cstheme="minorHAnsi"/>
        </w:rPr>
        <w:t>le Centre d’Enseignement des Soins d’Urgence (CESU 21)</w:t>
      </w:r>
      <w:r w:rsidR="0067580E">
        <w:rPr>
          <w:rFonts w:asciiTheme="minorHAnsi" w:hAnsiTheme="minorHAnsi" w:cstheme="minorHAnsi"/>
        </w:rPr>
        <w:t xml:space="preserve"> du</w:t>
      </w:r>
      <w:r w:rsidR="00822D49">
        <w:rPr>
          <w:rFonts w:asciiTheme="minorHAnsi" w:hAnsiTheme="minorHAnsi" w:cstheme="minorHAnsi"/>
        </w:rPr>
        <w:t xml:space="preserve"> CHU </w:t>
      </w:r>
      <w:r w:rsidR="00C07740">
        <w:rPr>
          <w:rFonts w:asciiTheme="minorHAnsi" w:hAnsiTheme="minorHAnsi" w:cstheme="minorHAnsi"/>
        </w:rPr>
        <w:t>DIJON BOURGOGNE</w:t>
      </w:r>
      <w:r w:rsidRPr="00C515DB">
        <w:rPr>
          <w:rFonts w:asciiTheme="minorHAnsi" w:hAnsiTheme="minorHAnsi" w:cstheme="minorHAnsi"/>
        </w:rPr>
        <w:t xml:space="preserve">, </w:t>
      </w:r>
      <w:r w:rsidR="00822D49">
        <w:rPr>
          <w:rFonts w:asciiTheme="minorHAnsi" w:hAnsiTheme="minorHAnsi" w:cstheme="minorHAnsi"/>
        </w:rPr>
        <w:t>Etablissement Public de Soins</w:t>
      </w:r>
      <w:r w:rsidRPr="00C515DB">
        <w:rPr>
          <w:rFonts w:asciiTheme="minorHAnsi" w:hAnsiTheme="minorHAnsi" w:cstheme="minorHAnsi"/>
        </w:rPr>
        <w:t xml:space="preserve">, </w:t>
      </w:r>
      <w:r w:rsidR="00A01E70">
        <w:rPr>
          <w:rFonts w:asciiTheme="minorHAnsi" w:hAnsiTheme="minorHAnsi" w:cstheme="minorHAnsi"/>
        </w:rPr>
        <w:t xml:space="preserve">14, rue Paul </w:t>
      </w:r>
      <w:proofErr w:type="spellStart"/>
      <w:r w:rsidR="00A01E70">
        <w:rPr>
          <w:rFonts w:asciiTheme="minorHAnsi" w:hAnsiTheme="minorHAnsi" w:cstheme="minorHAnsi"/>
        </w:rPr>
        <w:t>Gaffarel</w:t>
      </w:r>
      <w:proofErr w:type="spellEnd"/>
      <w:r w:rsidR="00A01E70">
        <w:rPr>
          <w:rFonts w:asciiTheme="minorHAnsi" w:hAnsiTheme="minorHAnsi" w:cstheme="minorHAnsi"/>
        </w:rPr>
        <w:t>, BP 77908, 21079 DIJON Cedex</w:t>
      </w:r>
      <w:r w:rsidR="00B7146E">
        <w:rPr>
          <w:rFonts w:asciiTheme="minorHAnsi" w:hAnsiTheme="minorHAnsi" w:cstheme="minorHAnsi"/>
        </w:rPr>
        <w:t xml:space="preserve">, </w:t>
      </w:r>
      <w:r w:rsidRPr="00C515DB">
        <w:rPr>
          <w:rFonts w:asciiTheme="minorHAnsi" w:hAnsiTheme="minorHAnsi" w:cstheme="minorHAnsi"/>
        </w:rPr>
        <w:t xml:space="preserve">dont </w:t>
      </w:r>
      <w:r w:rsidR="00B7146E">
        <w:rPr>
          <w:rFonts w:asciiTheme="minorHAnsi" w:hAnsiTheme="minorHAnsi" w:cstheme="minorHAnsi"/>
        </w:rPr>
        <w:t>le SIRET est 26210007600013 et le numéro de déclaration d’activité est 2621P003821</w:t>
      </w:r>
      <w:r w:rsidR="0067580E">
        <w:rPr>
          <w:rFonts w:asciiTheme="minorHAnsi" w:hAnsiTheme="minorHAnsi" w:cstheme="minorHAnsi"/>
        </w:rPr>
        <w:t>, et les commanditaire</w:t>
      </w:r>
      <w:r w:rsidR="00822D49">
        <w:rPr>
          <w:rFonts w:asciiTheme="minorHAnsi" w:hAnsiTheme="minorHAnsi" w:cstheme="minorHAnsi"/>
        </w:rPr>
        <w:t>s de formations</w:t>
      </w:r>
      <w:r w:rsidRPr="00C515DB">
        <w:rPr>
          <w:rFonts w:asciiTheme="minorHAnsi" w:hAnsiTheme="minorHAnsi" w:cstheme="minorHAnsi"/>
        </w:rPr>
        <w:t xml:space="preserve">. </w:t>
      </w:r>
    </w:p>
    <w:p w:rsidR="00822D49" w:rsidRPr="00C515DB" w:rsidRDefault="00822D49" w:rsidP="00C515DB">
      <w:pPr>
        <w:pStyle w:val="Default"/>
        <w:jc w:val="both"/>
        <w:rPr>
          <w:rFonts w:asciiTheme="minorHAnsi" w:hAnsiTheme="minorHAnsi" w:cstheme="minorHAnsi"/>
        </w:rPr>
      </w:pPr>
    </w:p>
    <w:p w:rsidR="00C515DB" w:rsidRPr="00C515DB" w:rsidRDefault="00A01E70" w:rsidP="00C515DB">
      <w:pPr>
        <w:pStyle w:val="Default"/>
        <w:jc w:val="both"/>
        <w:rPr>
          <w:rFonts w:asciiTheme="minorHAnsi" w:hAnsiTheme="minorHAnsi" w:cstheme="minorHAnsi"/>
        </w:rPr>
      </w:pPr>
      <w:r>
        <w:rPr>
          <w:rFonts w:asciiTheme="minorHAnsi" w:hAnsiTheme="minorHAnsi" w:cstheme="minorHAnsi"/>
        </w:rPr>
        <w:t>Le CESU 21</w:t>
      </w:r>
      <w:r w:rsidR="0067580E">
        <w:rPr>
          <w:rFonts w:asciiTheme="minorHAnsi" w:hAnsiTheme="minorHAnsi" w:cstheme="minorHAnsi"/>
        </w:rPr>
        <w:t xml:space="preserve"> </w:t>
      </w:r>
      <w:r w:rsidR="0067580E" w:rsidRPr="0067580E">
        <w:rPr>
          <w:rFonts w:asciiTheme="minorHAnsi" w:hAnsiTheme="minorHAnsi" w:cstheme="minorHAnsi"/>
        </w:rPr>
        <w:t>du</w:t>
      </w:r>
      <w:r w:rsidR="00C515DB" w:rsidRPr="0067580E">
        <w:rPr>
          <w:rFonts w:asciiTheme="minorHAnsi" w:hAnsiTheme="minorHAnsi" w:cstheme="minorHAnsi"/>
        </w:rPr>
        <w:t xml:space="preserve"> </w:t>
      </w:r>
      <w:r w:rsidR="00B7146E" w:rsidRPr="0067580E">
        <w:rPr>
          <w:rFonts w:asciiTheme="minorHAnsi" w:hAnsiTheme="minorHAnsi" w:cstheme="minorHAnsi"/>
          <w:bCs/>
        </w:rPr>
        <w:t>CHU DIJON BOUGOGNE</w:t>
      </w:r>
      <w:r w:rsidR="00C515DB" w:rsidRPr="0067580E">
        <w:rPr>
          <w:rFonts w:asciiTheme="minorHAnsi" w:hAnsiTheme="minorHAnsi" w:cstheme="minorHAnsi"/>
          <w:bCs/>
        </w:rPr>
        <w:t xml:space="preserve"> </w:t>
      </w:r>
      <w:r w:rsidR="00C515DB" w:rsidRPr="0067580E">
        <w:rPr>
          <w:rFonts w:asciiTheme="minorHAnsi" w:hAnsiTheme="minorHAnsi" w:cstheme="minorHAnsi"/>
        </w:rPr>
        <w:t xml:space="preserve">se réserve le droit de modifier </w:t>
      </w:r>
      <w:proofErr w:type="gramStart"/>
      <w:r w:rsidR="00C515DB" w:rsidRPr="0067580E">
        <w:rPr>
          <w:rFonts w:asciiTheme="minorHAnsi" w:hAnsiTheme="minorHAnsi" w:cstheme="minorHAnsi"/>
        </w:rPr>
        <w:t>les</w:t>
      </w:r>
      <w:r w:rsidR="0067580E" w:rsidRPr="0067580E">
        <w:rPr>
          <w:rFonts w:asciiTheme="minorHAnsi" w:hAnsiTheme="minorHAnsi" w:cstheme="minorHAnsi"/>
        </w:rPr>
        <w:t xml:space="preserve"> </w:t>
      </w:r>
      <w:r w:rsidR="00C515DB" w:rsidRPr="0067580E">
        <w:rPr>
          <w:rFonts w:asciiTheme="minorHAnsi" w:hAnsiTheme="minorHAnsi" w:cstheme="minorHAnsi"/>
        </w:rPr>
        <w:t>dites</w:t>
      </w:r>
      <w:proofErr w:type="gramEnd"/>
      <w:r w:rsidR="00C515DB" w:rsidRPr="0067580E">
        <w:rPr>
          <w:rFonts w:asciiTheme="minorHAnsi" w:hAnsiTheme="minorHAnsi" w:cstheme="minorHAnsi"/>
        </w:rPr>
        <w:t xml:space="preserve"> conditions à tout moment. Les conditions générales sont</w:t>
      </w:r>
      <w:r w:rsidR="00C515DB" w:rsidRPr="00C515DB">
        <w:rPr>
          <w:rFonts w:asciiTheme="minorHAnsi" w:hAnsiTheme="minorHAnsi" w:cstheme="minorHAnsi"/>
        </w:rPr>
        <w:t xml:space="preserve"> celles en vigueur sur le site à la date de passation de la commande. Le fait de passer commande implique l’adhé</w:t>
      </w:r>
      <w:r w:rsidR="0067580E">
        <w:rPr>
          <w:rFonts w:asciiTheme="minorHAnsi" w:hAnsiTheme="minorHAnsi" w:cstheme="minorHAnsi"/>
        </w:rPr>
        <w:t>sion pleine et entière du commanditaire</w:t>
      </w:r>
      <w:r w:rsidR="00C515DB" w:rsidRPr="00C515DB">
        <w:rPr>
          <w:rFonts w:asciiTheme="minorHAnsi" w:hAnsiTheme="minorHAnsi" w:cstheme="minorHAnsi"/>
        </w:rPr>
        <w:t xml:space="preserve"> aux présentes con</w:t>
      </w:r>
      <w:r w:rsidR="0067580E">
        <w:rPr>
          <w:rFonts w:asciiTheme="minorHAnsi" w:hAnsiTheme="minorHAnsi" w:cstheme="minorHAnsi"/>
        </w:rPr>
        <w:t>ditions générales dont le commanditaire</w:t>
      </w:r>
      <w:r w:rsidR="00C515DB" w:rsidRPr="00C515DB">
        <w:rPr>
          <w:rFonts w:asciiTheme="minorHAnsi" w:hAnsiTheme="minorHAnsi" w:cstheme="minorHAnsi"/>
        </w:rPr>
        <w:t xml:space="preserve"> déclare avoir pri</w:t>
      </w:r>
      <w:r w:rsidR="0067580E">
        <w:rPr>
          <w:rFonts w:asciiTheme="minorHAnsi" w:hAnsiTheme="minorHAnsi" w:cstheme="minorHAnsi"/>
        </w:rPr>
        <w:t>s connaissance avant de passer c</w:t>
      </w:r>
      <w:r w:rsidR="00C515DB" w:rsidRPr="00C515DB">
        <w:rPr>
          <w:rFonts w:asciiTheme="minorHAnsi" w:hAnsiTheme="minorHAnsi" w:cstheme="minorHAnsi"/>
        </w:rPr>
        <w:t>ommande, ainsi que le respect des obligations nées du Code de la propriété intellectuel</w:t>
      </w:r>
      <w:r w:rsidR="0067580E">
        <w:rPr>
          <w:rFonts w:asciiTheme="minorHAnsi" w:hAnsiTheme="minorHAnsi" w:cstheme="minorHAnsi"/>
        </w:rPr>
        <w:t>le et de la licence d’accès au s</w:t>
      </w:r>
      <w:r w:rsidR="00C515DB" w:rsidRPr="00C515DB">
        <w:rPr>
          <w:rFonts w:asciiTheme="minorHAnsi" w:hAnsiTheme="minorHAnsi" w:cstheme="minorHAnsi"/>
        </w:rPr>
        <w:t xml:space="preserve">ite. </w:t>
      </w:r>
    </w:p>
    <w:p w:rsidR="00C515DB" w:rsidRDefault="00C515DB" w:rsidP="00C515DB">
      <w:pPr>
        <w:pStyle w:val="Default"/>
        <w:jc w:val="both"/>
        <w:rPr>
          <w:rFonts w:asciiTheme="minorHAnsi" w:hAnsiTheme="minorHAnsi" w:cstheme="minorHAnsi"/>
          <w:b/>
          <w:bCs/>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b/>
          <w:bCs/>
        </w:rPr>
        <w:t xml:space="preserve">Article 2 – Tarifs </w:t>
      </w:r>
    </w:p>
    <w:p w:rsidR="00C515DB" w:rsidRDefault="00C515DB" w:rsidP="00C515DB">
      <w:pPr>
        <w:pStyle w:val="Default"/>
        <w:jc w:val="both"/>
        <w:rPr>
          <w:rFonts w:asciiTheme="minorHAnsi" w:hAnsiTheme="minorHAnsi" w:cstheme="minorHAnsi"/>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rPr>
        <w:t>Sauf conditions particulières expresses propres à la vente, les prix des act</w:t>
      </w:r>
      <w:r w:rsidR="0067580E">
        <w:rPr>
          <w:rFonts w:asciiTheme="minorHAnsi" w:hAnsiTheme="minorHAnsi" w:cstheme="minorHAnsi"/>
        </w:rPr>
        <w:t xml:space="preserve">ions de formation </w:t>
      </w:r>
      <w:r w:rsidRPr="00C515DB">
        <w:rPr>
          <w:rFonts w:asciiTheme="minorHAnsi" w:hAnsiTheme="minorHAnsi" w:cstheme="minorHAnsi"/>
        </w:rPr>
        <w:t xml:space="preserve">sont ceux figurant en Euros </w:t>
      </w:r>
      <w:r w:rsidR="0067580E">
        <w:rPr>
          <w:rFonts w:asciiTheme="minorHAnsi" w:hAnsiTheme="minorHAnsi" w:cstheme="minorHAnsi"/>
        </w:rPr>
        <w:t>dans la</w:t>
      </w:r>
      <w:r w:rsidR="00A01E70">
        <w:rPr>
          <w:rFonts w:asciiTheme="minorHAnsi" w:hAnsiTheme="minorHAnsi" w:cstheme="minorHAnsi"/>
        </w:rPr>
        <w:t>/le</w:t>
      </w:r>
      <w:r w:rsidR="0067580E">
        <w:rPr>
          <w:rFonts w:asciiTheme="minorHAnsi" w:hAnsiTheme="minorHAnsi" w:cstheme="minorHAnsi"/>
        </w:rPr>
        <w:t xml:space="preserve"> convention</w:t>
      </w:r>
      <w:r w:rsidR="00A01E70">
        <w:rPr>
          <w:rFonts w:asciiTheme="minorHAnsi" w:hAnsiTheme="minorHAnsi" w:cstheme="minorHAnsi"/>
        </w:rPr>
        <w:t>/contrat</w:t>
      </w:r>
      <w:r w:rsidRPr="00C515DB">
        <w:rPr>
          <w:rFonts w:asciiTheme="minorHAnsi" w:hAnsiTheme="minorHAnsi" w:cstheme="minorHAnsi"/>
        </w:rPr>
        <w:t xml:space="preserve"> édité</w:t>
      </w:r>
      <w:r w:rsidR="00A01E70">
        <w:rPr>
          <w:rFonts w:asciiTheme="minorHAnsi" w:hAnsiTheme="minorHAnsi" w:cstheme="minorHAnsi"/>
        </w:rPr>
        <w:t>(</w:t>
      </w:r>
      <w:r w:rsidRPr="00C515DB">
        <w:rPr>
          <w:rFonts w:asciiTheme="minorHAnsi" w:hAnsiTheme="minorHAnsi" w:cstheme="minorHAnsi"/>
        </w:rPr>
        <w:t>e</w:t>
      </w:r>
      <w:r w:rsidR="00A01E70">
        <w:rPr>
          <w:rFonts w:asciiTheme="minorHAnsi" w:hAnsiTheme="minorHAnsi" w:cstheme="minorHAnsi"/>
        </w:rPr>
        <w:t>)</w:t>
      </w:r>
      <w:r w:rsidRPr="00C515DB">
        <w:rPr>
          <w:rFonts w:asciiTheme="minorHAnsi" w:hAnsiTheme="minorHAnsi" w:cstheme="minorHAnsi"/>
        </w:rPr>
        <w:t xml:space="preserve"> par </w:t>
      </w:r>
      <w:r w:rsidR="00A01E70">
        <w:rPr>
          <w:rFonts w:asciiTheme="minorHAnsi" w:hAnsiTheme="minorHAnsi" w:cstheme="minorHAnsi"/>
        </w:rPr>
        <w:t>le CESU 21</w:t>
      </w:r>
      <w:r w:rsidR="0067580E">
        <w:rPr>
          <w:rFonts w:asciiTheme="minorHAnsi" w:hAnsiTheme="minorHAnsi" w:cstheme="minorHAnsi"/>
        </w:rPr>
        <w:t xml:space="preserve">. Ces prix sont, à </w:t>
      </w:r>
      <w:r w:rsidRPr="00C515DB">
        <w:rPr>
          <w:rFonts w:asciiTheme="minorHAnsi" w:hAnsiTheme="minorHAnsi" w:cstheme="minorHAnsi"/>
        </w:rPr>
        <w:t xml:space="preserve">date, fermes et définitifs. Il est rappelé que </w:t>
      </w:r>
      <w:r w:rsidR="00B7146E">
        <w:rPr>
          <w:rFonts w:asciiTheme="minorHAnsi" w:hAnsiTheme="minorHAnsi" w:cstheme="minorHAnsi"/>
        </w:rPr>
        <w:t>le CHU DIJON BOURGOGNE</w:t>
      </w:r>
      <w:r w:rsidRPr="00C515DB">
        <w:rPr>
          <w:rFonts w:asciiTheme="minorHAnsi" w:hAnsiTheme="minorHAnsi" w:cstheme="minorHAnsi"/>
        </w:rPr>
        <w:t xml:space="preserve"> n’est pas assujettie à la TVA. Sauf indication contraire donnée par </w:t>
      </w:r>
      <w:r w:rsidR="00B7146E">
        <w:rPr>
          <w:rFonts w:asciiTheme="minorHAnsi" w:hAnsiTheme="minorHAnsi" w:cstheme="minorHAnsi"/>
        </w:rPr>
        <w:t>le CHU DIJON BOURGOGNE</w:t>
      </w:r>
      <w:r w:rsidRPr="00C515DB">
        <w:rPr>
          <w:rFonts w:asciiTheme="minorHAnsi" w:hAnsiTheme="minorHAnsi" w:cstheme="minorHAnsi"/>
        </w:rPr>
        <w:t xml:space="preserve">, les repas ne sont pas pris en compte dans le prix de la formation et </w:t>
      </w:r>
      <w:r w:rsidR="00796145">
        <w:rPr>
          <w:rFonts w:asciiTheme="minorHAnsi" w:hAnsiTheme="minorHAnsi" w:cstheme="minorHAnsi"/>
        </w:rPr>
        <w:t>restent</w:t>
      </w:r>
      <w:r w:rsidRPr="00C515DB">
        <w:rPr>
          <w:rFonts w:asciiTheme="minorHAnsi" w:hAnsiTheme="minorHAnsi" w:cstheme="minorHAnsi"/>
        </w:rPr>
        <w:t xml:space="preserve"> à</w:t>
      </w:r>
      <w:r w:rsidR="00796145">
        <w:rPr>
          <w:rFonts w:asciiTheme="minorHAnsi" w:hAnsiTheme="minorHAnsi" w:cstheme="minorHAnsi"/>
        </w:rPr>
        <w:t xml:space="preserve"> l</w:t>
      </w:r>
      <w:r w:rsidR="00B7146E">
        <w:rPr>
          <w:rFonts w:asciiTheme="minorHAnsi" w:hAnsiTheme="minorHAnsi" w:cstheme="minorHAnsi"/>
        </w:rPr>
        <w:t>a</w:t>
      </w:r>
      <w:r w:rsidRPr="00C515DB">
        <w:rPr>
          <w:rFonts w:asciiTheme="minorHAnsi" w:hAnsiTheme="minorHAnsi" w:cstheme="minorHAnsi"/>
        </w:rPr>
        <w:t xml:space="preserve"> charge</w:t>
      </w:r>
      <w:r w:rsidR="00796145">
        <w:rPr>
          <w:rFonts w:asciiTheme="minorHAnsi" w:hAnsiTheme="minorHAnsi" w:cstheme="minorHAnsi"/>
        </w:rPr>
        <w:t xml:space="preserve"> des </w:t>
      </w:r>
      <w:r w:rsidR="00A01E70">
        <w:rPr>
          <w:rFonts w:asciiTheme="minorHAnsi" w:hAnsiTheme="minorHAnsi" w:cstheme="minorHAnsi"/>
        </w:rPr>
        <w:t>participant</w:t>
      </w:r>
      <w:r w:rsidR="00796145">
        <w:rPr>
          <w:rFonts w:asciiTheme="minorHAnsi" w:hAnsiTheme="minorHAnsi" w:cstheme="minorHAnsi"/>
        </w:rPr>
        <w:t>s</w:t>
      </w:r>
      <w:r w:rsidRPr="00C515DB">
        <w:rPr>
          <w:rFonts w:asciiTheme="minorHAnsi" w:hAnsiTheme="minorHAnsi" w:cstheme="minorHAnsi"/>
        </w:rPr>
        <w:t xml:space="preserve">. </w:t>
      </w:r>
    </w:p>
    <w:p w:rsidR="00C515DB" w:rsidRDefault="00C515DB" w:rsidP="00C515DB">
      <w:pPr>
        <w:pStyle w:val="Default"/>
        <w:jc w:val="both"/>
        <w:rPr>
          <w:rFonts w:asciiTheme="minorHAnsi" w:hAnsiTheme="minorHAnsi" w:cstheme="minorHAnsi"/>
          <w:b/>
          <w:bCs/>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b/>
          <w:bCs/>
        </w:rPr>
        <w:t xml:space="preserve">Article 3 – Commandes </w:t>
      </w:r>
    </w:p>
    <w:p w:rsidR="00C515DB" w:rsidRDefault="00C515DB" w:rsidP="00C515DB">
      <w:pPr>
        <w:pStyle w:val="Default"/>
        <w:jc w:val="both"/>
        <w:rPr>
          <w:rFonts w:asciiTheme="minorHAnsi" w:hAnsiTheme="minorHAnsi" w:cstheme="minorHAnsi"/>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rPr>
        <w:t>La comma</w:t>
      </w:r>
      <w:r w:rsidR="0067580E">
        <w:rPr>
          <w:rFonts w:asciiTheme="minorHAnsi" w:hAnsiTheme="minorHAnsi" w:cstheme="minorHAnsi"/>
        </w:rPr>
        <w:t>nde d’une formation</w:t>
      </w:r>
      <w:r w:rsidRPr="00C515DB">
        <w:rPr>
          <w:rFonts w:asciiTheme="minorHAnsi" w:hAnsiTheme="minorHAnsi" w:cstheme="minorHAnsi"/>
        </w:rPr>
        <w:t xml:space="preserve"> se fait en deux temps : </w:t>
      </w:r>
    </w:p>
    <w:p w:rsidR="00C515DB" w:rsidRDefault="00C515DB" w:rsidP="00C515DB">
      <w:pPr>
        <w:pStyle w:val="Default"/>
        <w:jc w:val="both"/>
        <w:rPr>
          <w:rFonts w:asciiTheme="minorHAnsi" w:hAnsiTheme="minorHAnsi" w:cstheme="minorHAnsi"/>
          <w:b/>
          <w:bCs/>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b/>
          <w:bCs/>
        </w:rPr>
        <w:t xml:space="preserve">Pré-inscription </w:t>
      </w:r>
    </w:p>
    <w:p w:rsidR="00C515DB" w:rsidRPr="00914A35" w:rsidRDefault="00C515DB" w:rsidP="00C515DB">
      <w:pPr>
        <w:pStyle w:val="Default"/>
        <w:jc w:val="both"/>
        <w:rPr>
          <w:rFonts w:asciiTheme="minorHAnsi" w:hAnsiTheme="minorHAnsi" w:cstheme="minorHAnsi"/>
        </w:rPr>
      </w:pPr>
      <w:r w:rsidRPr="00C515DB">
        <w:rPr>
          <w:rFonts w:asciiTheme="minorHAnsi" w:hAnsiTheme="minorHAnsi" w:cstheme="minorHAnsi"/>
        </w:rPr>
        <w:t>La pré-inscription doit être faite à partir d</w:t>
      </w:r>
      <w:r w:rsidR="00914A35">
        <w:rPr>
          <w:rFonts w:asciiTheme="minorHAnsi" w:hAnsiTheme="minorHAnsi" w:cstheme="minorHAnsi"/>
        </w:rPr>
        <w:t>'un document écrit, que le commanditaire</w:t>
      </w:r>
      <w:r w:rsidRPr="00C515DB">
        <w:rPr>
          <w:rFonts w:asciiTheme="minorHAnsi" w:hAnsiTheme="minorHAnsi" w:cstheme="minorHAnsi"/>
        </w:rPr>
        <w:t xml:space="preserve"> e</w:t>
      </w:r>
      <w:r w:rsidR="00914A35">
        <w:rPr>
          <w:rFonts w:asciiTheme="minorHAnsi" w:hAnsiTheme="minorHAnsi" w:cstheme="minorHAnsi"/>
        </w:rPr>
        <w:t xml:space="preserve">st invité à adresser </w:t>
      </w:r>
      <w:r w:rsidRPr="00C515DB">
        <w:rPr>
          <w:rFonts w:asciiTheme="minorHAnsi" w:hAnsiTheme="minorHAnsi" w:cstheme="minorHAnsi"/>
          <w:b/>
          <w:bCs/>
        </w:rPr>
        <w:t xml:space="preserve"> </w:t>
      </w:r>
      <w:r w:rsidRPr="00914A35">
        <w:rPr>
          <w:rFonts w:asciiTheme="minorHAnsi" w:hAnsiTheme="minorHAnsi" w:cstheme="minorHAnsi"/>
          <w:bCs/>
        </w:rPr>
        <w:t>par co</w:t>
      </w:r>
      <w:r w:rsidR="00914A35" w:rsidRPr="00914A35">
        <w:rPr>
          <w:rFonts w:asciiTheme="minorHAnsi" w:hAnsiTheme="minorHAnsi" w:cstheme="minorHAnsi"/>
          <w:bCs/>
        </w:rPr>
        <w:t>urrier, par mail ou en ligne.</w:t>
      </w:r>
    </w:p>
    <w:p w:rsidR="00C515DB" w:rsidRDefault="00C515DB" w:rsidP="00C515DB">
      <w:pPr>
        <w:pStyle w:val="Default"/>
        <w:jc w:val="both"/>
        <w:rPr>
          <w:rFonts w:asciiTheme="minorHAnsi" w:hAnsiTheme="minorHAnsi" w:cstheme="minorHAnsi"/>
          <w:b/>
          <w:bCs/>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b/>
          <w:bCs/>
        </w:rPr>
        <w:t xml:space="preserve">Souscription de la Convention de formation </w:t>
      </w: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rPr>
        <w:t xml:space="preserve">A réception de la pré-inscription, </w:t>
      </w:r>
      <w:r w:rsidR="00A01E70">
        <w:rPr>
          <w:rFonts w:asciiTheme="minorHAnsi" w:hAnsiTheme="minorHAnsi" w:cstheme="minorHAnsi"/>
        </w:rPr>
        <w:t>le CESU 21</w:t>
      </w:r>
      <w:r w:rsidR="00914A35">
        <w:rPr>
          <w:rFonts w:asciiTheme="minorHAnsi" w:hAnsiTheme="minorHAnsi" w:cstheme="minorHAnsi"/>
        </w:rPr>
        <w:t xml:space="preserve"> </w:t>
      </w:r>
      <w:r w:rsidRPr="00C515DB">
        <w:rPr>
          <w:rFonts w:asciiTheme="minorHAnsi" w:hAnsiTheme="minorHAnsi" w:cstheme="minorHAnsi"/>
        </w:rPr>
        <w:t xml:space="preserve">adresse par retour au </w:t>
      </w:r>
      <w:r w:rsidR="00F35E93">
        <w:rPr>
          <w:rFonts w:asciiTheme="minorHAnsi" w:hAnsiTheme="minorHAnsi" w:cstheme="minorHAnsi"/>
        </w:rPr>
        <w:t>commanditaire</w:t>
      </w:r>
      <w:r w:rsidR="00914A35">
        <w:rPr>
          <w:rFonts w:asciiTheme="minorHAnsi" w:hAnsiTheme="minorHAnsi" w:cstheme="minorHAnsi"/>
        </w:rPr>
        <w:t xml:space="preserve"> une convention/contrat</w:t>
      </w:r>
      <w:r w:rsidRPr="00C515DB">
        <w:rPr>
          <w:rFonts w:asciiTheme="minorHAnsi" w:hAnsiTheme="minorHAnsi" w:cstheme="minorHAnsi"/>
        </w:rPr>
        <w:t xml:space="preserve"> de formation, qui comporte des informations contractuelles importantes que le </w:t>
      </w:r>
      <w:r w:rsidR="00914A35">
        <w:rPr>
          <w:rFonts w:asciiTheme="minorHAnsi" w:hAnsiTheme="minorHAnsi" w:cstheme="minorHAnsi"/>
        </w:rPr>
        <w:t>commanditaire</w:t>
      </w:r>
      <w:r w:rsidRPr="00C515DB">
        <w:rPr>
          <w:rFonts w:asciiTheme="minorHAnsi" w:hAnsiTheme="minorHAnsi" w:cstheme="minorHAnsi"/>
        </w:rPr>
        <w:t xml:space="preserve"> doit vérifier. </w:t>
      </w:r>
    </w:p>
    <w:p w:rsidR="00C515DB" w:rsidRPr="00C515DB" w:rsidRDefault="00F35E93" w:rsidP="00C515DB">
      <w:pPr>
        <w:pStyle w:val="Default"/>
        <w:jc w:val="both"/>
        <w:rPr>
          <w:rFonts w:asciiTheme="minorHAnsi" w:hAnsiTheme="minorHAnsi" w:cstheme="minorHAnsi"/>
        </w:rPr>
      </w:pPr>
      <w:r>
        <w:rPr>
          <w:rFonts w:asciiTheme="minorHAnsi" w:hAnsiTheme="minorHAnsi" w:cstheme="minorHAnsi"/>
        </w:rPr>
        <w:t>Pour valider la commande, le commanditaire</w:t>
      </w:r>
      <w:r w:rsidR="00C515DB" w:rsidRPr="00C515DB">
        <w:rPr>
          <w:rFonts w:asciiTheme="minorHAnsi" w:hAnsiTheme="minorHAnsi" w:cstheme="minorHAnsi"/>
        </w:rPr>
        <w:t xml:space="preserve"> doit dater, signer et tamponner </w:t>
      </w:r>
      <w:r w:rsidR="00914A35">
        <w:rPr>
          <w:rFonts w:asciiTheme="minorHAnsi" w:hAnsiTheme="minorHAnsi" w:cstheme="minorHAnsi"/>
        </w:rPr>
        <w:t>la co</w:t>
      </w:r>
      <w:r w:rsidR="00C515DB" w:rsidRPr="00C515DB">
        <w:rPr>
          <w:rFonts w:asciiTheme="minorHAnsi" w:hAnsiTheme="minorHAnsi" w:cstheme="minorHAnsi"/>
        </w:rPr>
        <w:t>nvention</w:t>
      </w:r>
      <w:r w:rsidR="00914A35">
        <w:rPr>
          <w:rFonts w:asciiTheme="minorHAnsi" w:hAnsiTheme="minorHAnsi" w:cstheme="minorHAnsi"/>
        </w:rPr>
        <w:t>/contrat de formation et la retourner.</w:t>
      </w:r>
    </w:p>
    <w:p w:rsidR="00F35E93" w:rsidRDefault="00F35E93" w:rsidP="00C515DB">
      <w:pPr>
        <w:pStyle w:val="Default"/>
        <w:jc w:val="both"/>
        <w:rPr>
          <w:rFonts w:asciiTheme="minorHAnsi" w:hAnsiTheme="minorHAnsi" w:cstheme="minorHAnsi"/>
        </w:rPr>
      </w:pPr>
      <w:r>
        <w:rPr>
          <w:rFonts w:asciiTheme="minorHAnsi" w:hAnsiTheme="minorHAnsi" w:cstheme="minorHAnsi"/>
        </w:rPr>
        <w:t>Si la convention de f</w:t>
      </w:r>
      <w:r w:rsidR="00881D2A">
        <w:rPr>
          <w:rFonts w:asciiTheme="minorHAnsi" w:hAnsiTheme="minorHAnsi" w:cstheme="minorHAnsi"/>
        </w:rPr>
        <w:t xml:space="preserve">ormation n’est pas retournée 60 jours </w:t>
      </w:r>
      <w:r>
        <w:rPr>
          <w:rFonts w:asciiTheme="minorHAnsi" w:hAnsiTheme="minorHAnsi" w:cstheme="minorHAnsi"/>
        </w:rPr>
        <w:t xml:space="preserve">avant le début de la formation, </w:t>
      </w:r>
      <w:r w:rsidR="00881D2A">
        <w:rPr>
          <w:rFonts w:asciiTheme="minorHAnsi" w:hAnsiTheme="minorHAnsi" w:cstheme="minorHAnsi"/>
        </w:rPr>
        <w:t xml:space="preserve">le </w:t>
      </w:r>
      <w:r w:rsidR="00A01E70">
        <w:rPr>
          <w:rFonts w:asciiTheme="minorHAnsi" w:hAnsiTheme="minorHAnsi" w:cstheme="minorHAnsi"/>
        </w:rPr>
        <w:t>CESU 21</w:t>
      </w:r>
      <w:r w:rsidR="008E12A9">
        <w:rPr>
          <w:rFonts w:asciiTheme="minorHAnsi" w:hAnsiTheme="minorHAnsi" w:cstheme="minorHAnsi"/>
        </w:rPr>
        <w:t xml:space="preserve"> est autorisé</w:t>
      </w:r>
      <w:r w:rsidR="00C515DB" w:rsidRPr="00C515DB">
        <w:rPr>
          <w:rFonts w:asciiTheme="minorHAnsi" w:hAnsiTheme="minorHAnsi" w:cstheme="minorHAnsi"/>
        </w:rPr>
        <w:t xml:space="preserve"> à donner la p</w:t>
      </w:r>
      <w:r w:rsidR="008E12A9">
        <w:rPr>
          <w:rFonts w:asciiTheme="minorHAnsi" w:hAnsiTheme="minorHAnsi" w:cstheme="minorHAnsi"/>
        </w:rPr>
        <w:t>lace réservée, à un autre apprenant</w:t>
      </w:r>
      <w:r w:rsidR="00881D2A">
        <w:rPr>
          <w:rFonts w:asciiTheme="minorHAnsi" w:hAnsiTheme="minorHAnsi" w:cstheme="minorHAnsi"/>
        </w:rPr>
        <w:t>.</w:t>
      </w:r>
    </w:p>
    <w:p w:rsidR="00C515DB" w:rsidRDefault="00C515DB" w:rsidP="00C515DB">
      <w:pPr>
        <w:pStyle w:val="Default"/>
        <w:jc w:val="both"/>
        <w:rPr>
          <w:rFonts w:asciiTheme="minorHAnsi" w:hAnsiTheme="minorHAnsi" w:cstheme="minorHAnsi"/>
        </w:rPr>
      </w:pPr>
      <w:r w:rsidRPr="00C515DB">
        <w:rPr>
          <w:rFonts w:asciiTheme="minorHAnsi" w:hAnsiTheme="minorHAnsi" w:cstheme="minorHAnsi"/>
        </w:rPr>
        <w:t>Les demandes d’inscription sont traitées dans l’ordre d’arrivée et aucune réclamation ne pourra être reçue concernant la prise en compte d’une quelconque autre priorité,</w:t>
      </w:r>
      <w:r w:rsidR="007F182B">
        <w:rPr>
          <w:rFonts w:asciiTheme="minorHAnsi" w:hAnsiTheme="minorHAnsi" w:cstheme="minorHAnsi"/>
        </w:rPr>
        <w:t xml:space="preserve"> sauf dérogation exceptionnelle.</w:t>
      </w:r>
    </w:p>
    <w:p w:rsidR="00F35E93" w:rsidRPr="00C515DB" w:rsidRDefault="007F182B" w:rsidP="00C515DB">
      <w:pPr>
        <w:pStyle w:val="Default"/>
        <w:jc w:val="both"/>
        <w:rPr>
          <w:rFonts w:asciiTheme="minorHAnsi" w:hAnsiTheme="minorHAnsi" w:cstheme="minorHAnsi"/>
        </w:rPr>
      </w:pPr>
      <w:r>
        <w:rPr>
          <w:rFonts w:asciiTheme="minorHAnsi" w:hAnsiTheme="minorHAnsi" w:cstheme="minorHAnsi"/>
        </w:rPr>
        <w:t>Le commanditaire</w:t>
      </w:r>
      <w:r w:rsidR="00F35E93">
        <w:rPr>
          <w:rFonts w:asciiTheme="minorHAnsi" w:hAnsiTheme="minorHAnsi" w:cstheme="minorHAnsi"/>
        </w:rPr>
        <w:t xml:space="preserve"> est info</w:t>
      </w:r>
      <w:r w:rsidR="00C07740">
        <w:rPr>
          <w:rFonts w:asciiTheme="minorHAnsi" w:hAnsiTheme="minorHAnsi" w:cstheme="minorHAnsi"/>
        </w:rPr>
        <w:t xml:space="preserve">rmé que le </w:t>
      </w:r>
      <w:r w:rsidR="00A01E70">
        <w:rPr>
          <w:rFonts w:asciiTheme="minorHAnsi" w:hAnsiTheme="minorHAnsi" w:cstheme="minorHAnsi"/>
        </w:rPr>
        <w:t>CESU 21</w:t>
      </w:r>
      <w:r>
        <w:rPr>
          <w:rFonts w:asciiTheme="minorHAnsi" w:hAnsiTheme="minorHAnsi" w:cstheme="minorHAnsi"/>
        </w:rPr>
        <w:t xml:space="preserve"> </w:t>
      </w:r>
      <w:r w:rsidR="00F35E93">
        <w:rPr>
          <w:rFonts w:asciiTheme="minorHAnsi" w:hAnsiTheme="minorHAnsi" w:cstheme="minorHAnsi"/>
        </w:rPr>
        <w:t>ne prend définitivement en compte le financement par un tiers qu’à réception de l’attestation de prise en charge du financeur.</w:t>
      </w:r>
    </w:p>
    <w:p w:rsidR="00C515DB" w:rsidRDefault="00C515DB" w:rsidP="00C515DB">
      <w:pPr>
        <w:pStyle w:val="Default"/>
        <w:jc w:val="both"/>
        <w:rPr>
          <w:rFonts w:asciiTheme="minorHAnsi" w:hAnsiTheme="minorHAnsi" w:cstheme="minorHAnsi"/>
          <w:b/>
          <w:bCs/>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b/>
          <w:bCs/>
        </w:rPr>
        <w:lastRenderedPageBreak/>
        <w:t xml:space="preserve">Convocation </w:t>
      </w:r>
    </w:p>
    <w:p w:rsidR="00C515DB" w:rsidRDefault="00C515DB" w:rsidP="00C515DB">
      <w:pPr>
        <w:pStyle w:val="Default"/>
        <w:jc w:val="both"/>
        <w:rPr>
          <w:rFonts w:asciiTheme="minorHAnsi" w:hAnsiTheme="minorHAnsi" w:cstheme="minorHAnsi"/>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rPr>
        <w:t>Sous réserve de réception de la Con</w:t>
      </w:r>
      <w:r w:rsidR="00B756A2">
        <w:rPr>
          <w:rFonts w:asciiTheme="minorHAnsi" w:hAnsiTheme="minorHAnsi" w:cstheme="minorHAnsi"/>
        </w:rPr>
        <w:t xml:space="preserve">vention de formation signée, une convocation </w:t>
      </w:r>
      <w:r w:rsidRPr="00C515DB">
        <w:rPr>
          <w:rFonts w:asciiTheme="minorHAnsi" w:hAnsiTheme="minorHAnsi" w:cstheme="minorHAnsi"/>
        </w:rPr>
        <w:t>est adressé</w:t>
      </w:r>
      <w:r w:rsidR="00B756A2">
        <w:rPr>
          <w:rFonts w:asciiTheme="minorHAnsi" w:hAnsiTheme="minorHAnsi" w:cstheme="minorHAnsi"/>
        </w:rPr>
        <w:t>e</w:t>
      </w:r>
      <w:r w:rsidR="007F182B">
        <w:rPr>
          <w:rFonts w:asciiTheme="minorHAnsi" w:hAnsiTheme="minorHAnsi" w:cstheme="minorHAnsi"/>
        </w:rPr>
        <w:t xml:space="preserve"> au plus tard 15 jours avant la date de la formation</w:t>
      </w:r>
      <w:r w:rsidRPr="00C515DB">
        <w:rPr>
          <w:rFonts w:asciiTheme="minorHAnsi" w:hAnsiTheme="minorHAnsi" w:cstheme="minorHAnsi"/>
        </w:rPr>
        <w:t xml:space="preserve"> à l’attention de chacun des participants. </w:t>
      </w:r>
    </w:p>
    <w:p w:rsidR="00C515DB" w:rsidRDefault="00B756A2" w:rsidP="00C515DB">
      <w:pPr>
        <w:pStyle w:val="Default"/>
        <w:jc w:val="both"/>
        <w:rPr>
          <w:rFonts w:asciiTheme="minorHAnsi" w:hAnsiTheme="minorHAnsi" w:cstheme="minorHAnsi"/>
        </w:rPr>
      </w:pPr>
      <w:r>
        <w:rPr>
          <w:rFonts w:asciiTheme="minorHAnsi" w:hAnsiTheme="minorHAnsi" w:cstheme="minorHAnsi"/>
        </w:rPr>
        <w:t>En complément, sur le site internet</w:t>
      </w:r>
      <w:r w:rsidR="00C07740">
        <w:rPr>
          <w:rFonts w:asciiTheme="minorHAnsi" w:hAnsiTheme="minorHAnsi" w:cstheme="minorHAnsi"/>
        </w:rPr>
        <w:t xml:space="preserve"> du CHU DIJON BOURGOGNE, les</w:t>
      </w:r>
      <w:r w:rsidR="000D771B">
        <w:rPr>
          <w:rFonts w:asciiTheme="minorHAnsi" w:hAnsiTheme="minorHAnsi" w:cstheme="minorHAnsi"/>
        </w:rPr>
        <w:t xml:space="preserve"> participants pourront trouver le livret d’accueil.</w:t>
      </w:r>
    </w:p>
    <w:p w:rsidR="000D771B" w:rsidRPr="000D771B" w:rsidRDefault="000D771B" w:rsidP="00C515DB">
      <w:pPr>
        <w:pStyle w:val="Default"/>
        <w:jc w:val="both"/>
        <w:rPr>
          <w:rFonts w:asciiTheme="minorHAnsi" w:hAnsiTheme="minorHAnsi" w:cstheme="minorHAnsi"/>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b/>
          <w:bCs/>
        </w:rPr>
        <w:t xml:space="preserve">Règlement intérieur </w:t>
      </w:r>
    </w:p>
    <w:p w:rsidR="00C515DB" w:rsidRDefault="00C515DB" w:rsidP="00C515DB">
      <w:pPr>
        <w:pStyle w:val="Default"/>
        <w:jc w:val="both"/>
        <w:rPr>
          <w:rFonts w:asciiTheme="minorHAnsi" w:hAnsiTheme="minorHAnsi" w:cstheme="minorHAnsi"/>
        </w:rPr>
      </w:pPr>
    </w:p>
    <w:p w:rsidR="00C515DB" w:rsidRDefault="00C515DB" w:rsidP="00C515DB">
      <w:pPr>
        <w:pStyle w:val="Default"/>
        <w:jc w:val="both"/>
        <w:rPr>
          <w:rFonts w:asciiTheme="minorHAnsi" w:hAnsiTheme="minorHAnsi" w:cstheme="minorHAnsi"/>
        </w:rPr>
      </w:pPr>
      <w:r w:rsidRPr="00C515DB">
        <w:rPr>
          <w:rFonts w:asciiTheme="minorHAnsi" w:hAnsiTheme="minorHAnsi" w:cstheme="minorHAnsi"/>
        </w:rPr>
        <w:t>Les participants sont tenus à une obligation d’assiduité et doivent res</w:t>
      </w:r>
      <w:r w:rsidR="00B756A2">
        <w:rPr>
          <w:rFonts w:asciiTheme="minorHAnsi" w:hAnsiTheme="minorHAnsi" w:cstheme="minorHAnsi"/>
        </w:rPr>
        <w:t xml:space="preserve">pecter le règlement intérieur </w:t>
      </w:r>
      <w:r w:rsidR="00C07740">
        <w:rPr>
          <w:rFonts w:asciiTheme="minorHAnsi" w:hAnsiTheme="minorHAnsi" w:cstheme="minorHAnsi"/>
        </w:rPr>
        <w:t xml:space="preserve">du </w:t>
      </w:r>
      <w:r w:rsidR="00A01E70">
        <w:rPr>
          <w:rFonts w:asciiTheme="minorHAnsi" w:hAnsiTheme="minorHAnsi" w:cstheme="minorHAnsi"/>
        </w:rPr>
        <w:t>CESU 21</w:t>
      </w:r>
      <w:r w:rsidR="000D771B">
        <w:rPr>
          <w:rFonts w:asciiTheme="minorHAnsi" w:hAnsiTheme="minorHAnsi" w:cstheme="minorHAnsi"/>
        </w:rPr>
        <w:t xml:space="preserve"> du CHU DIJON BOURGOGNE. </w:t>
      </w:r>
      <w:r w:rsidR="00B756A2">
        <w:rPr>
          <w:rFonts w:asciiTheme="minorHAnsi" w:hAnsiTheme="minorHAnsi" w:cstheme="minorHAnsi"/>
        </w:rPr>
        <w:t>P</w:t>
      </w:r>
      <w:r w:rsidRPr="00C515DB">
        <w:rPr>
          <w:rFonts w:asciiTheme="minorHAnsi" w:hAnsiTheme="minorHAnsi" w:cstheme="minorHAnsi"/>
        </w:rPr>
        <w:t>ar</w:t>
      </w:r>
      <w:r w:rsidR="00B756A2">
        <w:rPr>
          <w:rFonts w:asciiTheme="minorHAnsi" w:hAnsiTheme="minorHAnsi" w:cstheme="minorHAnsi"/>
        </w:rPr>
        <w:t xml:space="preserve"> l’intermédiaire du formateur, i</w:t>
      </w:r>
      <w:r w:rsidRPr="00C515DB">
        <w:rPr>
          <w:rFonts w:asciiTheme="minorHAnsi" w:hAnsiTheme="minorHAnsi" w:cstheme="minorHAnsi"/>
        </w:rPr>
        <w:t xml:space="preserve">l </w:t>
      </w:r>
      <w:r w:rsidR="000D771B">
        <w:rPr>
          <w:rFonts w:asciiTheme="minorHAnsi" w:hAnsiTheme="minorHAnsi" w:cstheme="minorHAnsi"/>
        </w:rPr>
        <w:t xml:space="preserve">peut également </w:t>
      </w:r>
      <w:r w:rsidRPr="00C515DB">
        <w:rPr>
          <w:rFonts w:asciiTheme="minorHAnsi" w:hAnsiTheme="minorHAnsi" w:cstheme="minorHAnsi"/>
        </w:rPr>
        <w:t>être consul</w:t>
      </w:r>
      <w:r w:rsidR="00B756A2">
        <w:rPr>
          <w:rFonts w:asciiTheme="minorHAnsi" w:hAnsiTheme="minorHAnsi" w:cstheme="minorHAnsi"/>
        </w:rPr>
        <w:t xml:space="preserve">té sur </w:t>
      </w:r>
      <w:r w:rsidR="000D771B">
        <w:rPr>
          <w:rFonts w:asciiTheme="minorHAnsi" w:hAnsiTheme="minorHAnsi" w:cstheme="minorHAnsi"/>
        </w:rPr>
        <w:t>le</w:t>
      </w:r>
      <w:r w:rsidR="00B756A2">
        <w:rPr>
          <w:rFonts w:asciiTheme="minorHAnsi" w:hAnsiTheme="minorHAnsi" w:cstheme="minorHAnsi"/>
        </w:rPr>
        <w:t xml:space="preserve"> lieu de </w:t>
      </w:r>
      <w:r w:rsidR="000D771B">
        <w:rPr>
          <w:rFonts w:asciiTheme="minorHAnsi" w:hAnsiTheme="minorHAnsi" w:cstheme="minorHAnsi"/>
        </w:rPr>
        <w:t xml:space="preserve">la </w:t>
      </w:r>
      <w:r w:rsidR="00B756A2">
        <w:rPr>
          <w:rFonts w:asciiTheme="minorHAnsi" w:hAnsiTheme="minorHAnsi" w:cstheme="minorHAnsi"/>
        </w:rPr>
        <w:t>formation.</w:t>
      </w:r>
    </w:p>
    <w:p w:rsidR="00B756A2" w:rsidRDefault="00B756A2" w:rsidP="00C515DB">
      <w:pPr>
        <w:pStyle w:val="Default"/>
        <w:jc w:val="both"/>
        <w:rPr>
          <w:rFonts w:asciiTheme="minorHAnsi" w:hAnsiTheme="minorHAnsi" w:cstheme="minorHAnsi"/>
          <w:b/>
          <w:bCs/>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b/>
          <w:bCs/>
        </w:rPr>
        <w:t xml:space="preserve">Attestation de suivi de formation et obligations </w:t>
      </w:r>
    </w:p>
    <w:p w:rsidR="00C515DB" w:rsidRDefault="00C515DB" w:rsidP="00C515DB">
      <w:pPr>
        <w:pStyle w:val="Default"/>
        <w:jc w:val="both"/>
        <w:rPr>
          <w:rFonts w:asciiTheme="minorHAnsi" w:hAnsiTheme="minorHAnsi" w:cstheme="minorHAnsi"/>
        </w:rPr>
      </w:pPr>
    </w:p>
    <w:p w:rsidR="00C07740" w:rsidRDefault="00C07740" w:rsidP="00C515DB">
      <w:pPr>
        <w:pStyle w:val="Default"/>
        <w:jc w:val="both"/>
        <w:rPr>
          <w:rFonts w:asciiTheme="minorHAnsi" w:hAnsiTheme="minorHAnsi" w:cstheme="minorHAnsi"/>
          <w:color w:val="auto"/>
        </w:rPr>
      </w:pPr>
      <w:r>
        <w:rPr>
          <w:rFonts w:asciiTheme="minorHAnsi" w:hAnsiTheme="minorHAnsi" w:cstheme="minorHAnsi"/>
          <w:color w:val="auto"/>
        </w:rPr>
        <w:t>Pour les formations régies par un arrêté, une attestation de formation reconnue par le Ministère de la Santé sera remise au(x) participant(s).</w:t>
      </w:r>
    </w:p>
    <w:p w:rsidR="000D771B" w:rsidRPr="00796145" w:rsidRDefault="00C515DB" w:rsidP="00C515DB">
      <w:pPr>
        <w:pStyle w:val="Default"/>
        <w:jc w:val="both"/>
        <w:rPr>
          <w:rFonts w:asciiTheme="minorHAnsi" w:hAnsiTheme="minorHAnsi" w:cstheme="minorHAnsi"/>
          <w:color w:val="auto"/>
        </w:rPr>
      </w:pPr>
      <w:r w:rsidRPr="00796145">
        <w:rPr>
          <w:rFonts w:asciiTheme="minorHAnsi" w:hAnsiTheme="minorHAnsi" w:cstheme="minorHAnsi"/>
          <w:color w:val="auto"/>
        </w:rPr>
        <w:t xml:space="preserve">Une attestation de suivi de formation personnalisée </w:t>
      </w:r>
      <w:r w:rsidR="00C07740">
        <w:rPr>
          <w:rFonts w:asciiTheme="minorHAnsi" w:hAnsiTheme="minorHAnsi" w:cstheme="minorHAnsi"/>
          <w:color w:val="auto"/>
        </w:rPr>
        <w:t>pourra être</w:t>
      </w:r>
      <w:r w:rsidRPr="00796145">
        <w:rPr>
          <w:rFonts w:asciiTheme="minorHAnsi" w:hAnsiTheme="minorHAnsi" w:cstheme="minorHAnsi"/>
          <w:color w:val="auto"/>
        </w:rPr>
        <w:t xml:space="preserve"> remise à l'issue de la </w:t>
      </w:r>
      <w:r w:rsidR="000D771B" w:rsidRPr="00796145">
        <w:rPr>
          <w:rFonts w:asciiTheme="minorHAnsi" w:hAnsiTheme="minorHAnsi" w:cstheme="minorHAnsi"/>
          <w:color w:val="auto"/>
        </w:rPr>
        <w:t>formation à chaque participant</w:t>
      </w:r>
      <w:r w:rsidR="00C07740">
        <w:rPr>
          <w:rFonts w:asciiTheme="minorHAnsi" w:hAnsiTheme="minorHAnsi" w:cstheme="minorHAnsi"/>
          <w:color w:val="auto"/>
        </w:rPr>
        <w:t>, sur demande</w:t>
      </w:r>
      <w:r w:rsidR="000D771B" w:rsidRPr="00796145">
        <w:rPr>
          <w:rFonts w:asciiTheme="minorHAnsi" w:hAnsiTheme="minorHAnsi" w:cstheme="minorHAnsi"/>
          <w:color w:val="auto"/>
        </w:rPr>
        <w:t>.</w:t>
      </w:r>
      <w:r w:rsidR="00C07740">
        <w:rPr>
          <w:rFonts w:asciiTheme="minorHAnsi" w:hAnsiTheme="minorHAnsi" w:cstheme="minorHAnsi"/>
          <w:color w:val="auto"/>
        </w:rPr>
        <w:t xml:space="preserve"> </w:t>
      </w:r>
    </w:p>
    <w:p w:rsidR="000D771B" w:rsidRDefault="000D771B" w:rsidP="00C515DB">
      <w:pPr>
        <w:pStyle w:val="Default"/>
        <w:jc w:val="both"/>
        <w:rPr>
          <w:rFonts w:asciiTheme="minorHAnsi" w:hAnsiTheme="minorHAnsi" w:cstheme="minorHAnsi"/>
        </w:rPr>
      </w:pPr>
    </w:p>
    <w:p w:rsidR="000D771B" w:rsidRPr="00C515DB" w:rsidRDefault="00CD5266" w:rsidP="000D771B">
      <w:pPr>
        <w:pStyle w:val="Default"/>
        <w:jc w:val="both"/>
        <w:rPr>
          <w:rFonts w:asciiTheme="minorHAnsi" w:hAnsiTheme="minorHAnsi" w:cstheme="minorHAnsi"/>
        </w:rPr>
      </w:pPr>
      <w:r>
        <w:rPr>
          <w:rFonts w:asciiTheme="minorHAnsi" w:hAnsiTheme="minorHAnsi" w:cstheme="minorHAnsi"/>
          <w:b/>
          <w:bCs/>
        </w:rPr>
        <w:t xml:space="preserve">Les évaluations des formations par les apprenants </w:t>
      </w:r>
    </w:p>
    <w:p w:rsidR="00CD5266" w:rsidRDefault="00CD5266" w:rsidP="00C515DB">
      <w:pPr>
        <w:pStyle w:val="Default"/>
        <w:jc w:val="both"/>
        <w:rPr>
          <w:rFonts w:eastAsia="Times New Roman" w:cs="Times New Roman"/>
          <w:lang w:eastAsia="fr-FR"/>
        </w:rPr>
      </w:pPr>
    </w:p>
    <w:p w:rsidR="00CD5266" w:rsidRDefault="00CD5266" w:rsidP="00C515DB">
      <w:pPr>
        <w:pStyle w:val="Default"/>
        <w:jc w:val="both"/>
        <w:rPr>
          <w:rFonts w:eastAsia="Times New Roman" w:cs="Times New Roman"/>
          <w:lang w:eastAsia="fr-FR"/>
        </w:rPr>
      </w:pPr>
      <w:r>
        <w:rPr>
          <w:rFonts w:eastAsia="Times New Roman" w:cs="Times New Roman"/>
          <w:lang w:eastAsia="fr-FR"/>
        </w:rPr>
        <w:t>Evaluation de fin de formation :</w:t>
      </w:r>
    </w:p>
    <w:p w:rsidR="00CD5266" w:rsidRDefault="00CD5266" w:rsidP="00C515DB">
      <w:pPr>
        <w:pStyle w:val="Default"/>
        <w:jc w:val="both"/>
        <w:rPr>
          <w:rFonts w:eastAsia="Times New Roman" w:cs="Times New Roman"/>
          <w:lang w:eastAsia="fr-FR"/>
        </w:rPr>
      </w:pPr>
      <w:r>
        <w:rPr>
          <w:rFonts w:eastAsia="Times New Roman" w:cs="Times New Roman"/>
          <w:lang w:eastAsia="fr-FR"/>
        </w:rPr>
        <w:t>Un questionnaire de satisfaction est adressé à l’issue de la formation. Il est à compléter individuellement.</w:t>
      </w:r>
    </w:p>
    <w:p w:rsidR="00CD5266" w:rsidRDefault="00CD5266" w:rsidP="00C515DB">
      <w:pPr>
        <w:pStyle w:val="Default"/>
        <w:jc w:val="both"/>
        <w:rPr>
          <w:rFonts w:asciiTheme="minorHAnsi" w:hAnsiTheme="minorHAnsi" w:cstheme="minorHAnsi"/>
          <w:b/>
          <w:bCs/>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b/>
          <w:bCs/>
        </w:rPr>
        <w:t xml:space="preserve">Article 4 – Conditions de paiement </w:t>
      </w:r>
    </w:p>
    <w:p w:rsidR="00C515DB" w:rsidRDefault="00C515DB" w:rsidP="00C515DB">
      <w:pPr>
        <w:pStyle w:val="Default"/>
        <w:jc w:val="both"/>
        <w:rPr>
          <w:rFonts w:asciiTheme="minorHAnsi" w:hAnsiTheme="minorHAnsi" w:cstheme="minorHAnsi"/>
          <w:b/>
          <w:bCs/>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b/>
          <w:bCs/>
        </w:rPr>
        <w:t xml:space="preserve">Facturation </w:t>
      </w:r>
    </w:p>
    <w:p w:rsidR="00C515DB" w:rsidRDefault="00C515DB" w:rsidP="00C515DB">
      <w:pPr>
        <w:pStyle w:val="Default"/>
        <w:jc w:val="both"/>
        <w:rPr>
          <w:rFonts w:asciiTheme="minorHAnsi" w:hAnsiTheme="minorHAnsi" w:cstheme="minorHAnsi"/>
        </w:rPr>
      </w:pPr>
    </w:p>
    <w:p w:rsidR="00C515DB" w:rsidRDefault="00C515DB" w:rsidP="00C515DB">
      <w:pPr>
        <w:pStyle w:val="Default"/>
        <w:jc w:val="both"/>
        <w:rPr>
          <w:rFonts w:asciiTheme="minorHAnsi" w:hAnsiTheme="minorHAnsi" w:cstheme="minorHAnsi"/>
        </w:rPr>
      </w:pPr>
      <w:r w:rsidRPr="00C515DB">
        <w:rPr>
          <w:rFonts w:asciiTheme="minorHAnsi" w:hAnsiTheme="minorHAnsi" w:cstheme="minorHAnsi"/>
        </w:rPr>
        <w:t>A l</w:t>
      </w:r>
      <w:r w:rsidR="00CD5266">
        <w:rPr>
          <w:rFonts w:asciiTheme="minorHAnsi" w:hAnsiTheme="minorHAnsi" w:cstheme="minorHAnsi"/>
        </w:rPr>
        <w:t>'issue de l’action de formation</w:t>
      </w:r>
      <w:r w:rsidRPr="00C515DB">
        <w:rPr>
          <w:rFonts w:asciiTheme="minorHAnsi" w:hAnsiTheme="minorHAnsi" w:cstheme="minorHAnsi"/>
        </w:rPr>
        <w:t xml:space="preserve">, </w:t>
      </w:r>
      <w:r w:rsidR="00B756A2">
        <w:rPr>
          <w:rFonts w:asciiTheme="minorHAnsi" w:hAnsiTheme="minorHAnsi" w:cstheme="minorHAnsi"/>
        </w:rPr>
        <w:t>un titre de recette sera envoyé</w:t>
      </w:r>
      <w:r w:rsidRPr="00C515DB">
        <w:rPr>
          <w:rFonts w:asciiTheme="minorHAnsi" w:hAnsiTheme="minorHAnsi" w:cstheme="minorHAnsi"/>
        </w:rPr>
        <w:t xml:space="preserve"> au c</w:t>
      </w:r>
      <w:r w:rsidR="00CD5266">
        <w:rPr>
          <w:rFonts w:asciiTheme="minorHAnsi" w:hAnsiTheme="minorHAnsi" w:cstheme="minorHAnsi"/>
        </w:rPr>
        <w:t>ommanditaire</w:t>
      </w:r>
      <w:r w:rsidRPr="00C515DB">
        <w:rPr>
          <w:rFonts w:asciiTheme="minorHAnsi" w:hAnsiTheme="minorHAnsi" w:cstheme="minorHAnsi"/>
        </w:rPr>
        <w:t xml:space="preserve">. </w:t>
      </w:r>
      <w:r w:rsidR="00F35E93">
        <w:rPr>
          <w:rFonts w:asciiTheme="minorHAnsi" w:hAnsiTheme="minorHAnsi" w:cstheme="minorHAnsi"/>
        </w:rPr>
        <w:t xml:space="preserve">Ce dernier </w:t>
      </w:r>
      <w:r w:rsidRPr="00C515DB">
        <w:rPr>
          <w:rFonts w:asciiTheme="minorHAnsi" w:hAnsiTheme="minorHAnsi" w:cstheme="minorHAnsi"/>
        </w:rPr>
        <w:t xml:space="preserve">est payable au comptant à réception de la facture et sans escompte. </w:t>
      </w:r>
    </w:p>
    <w:p w:rsidR="00CD5266" w:rsidRDefault="00CD5266" w:rsidP="00C515DB">
      <w:pPr>
        <w:pStyle w:val="Default"/>
        <w:jc w:val="both"/>
        <w:rPr>
          <w:rFonts w:asciiTheme="minorHAnsi" w:hAnsiTheme="minorHAnsi" w:cstheme="minorHAnsi"/>
          <w:b/>
          <w:bCs/>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b/>
          <w:bCs/>
        </w:rPr>
        <w:t xml:space="preserve">Modes de paiement acceptés </w:t>
      </w:r>
    </w:p>
    <w:p w:rsidR="00C515DB" w:rsidRDefault="00C515DB" w:rsidP="00C515DB">
      <w:pPr>
        <w:pStyle w:val="Default"/>
        <w:jc w:val="both"/>
        <w:rPr>
          <w:rFonts w:asciiTheme="minorHAnsi" w:hAnsiTheme="minorHAnsi" w:cstheme="minorHAnsi"/>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rPr>
        <w:t xml:space="preserve">Le paiement des formations </w:t>
      </w:r>
      <w:r w:rsidR="00CD5266">
        <w:rPr>
          <w:rFonts w:asciiTheme="minorHAnsi" w:hAnsiTheme="minorHAnsi" w:cstheme="minorHAnsi"/>
        </w:rPr>
        <w:t>s’effectue</w:t>
      </w:r>
      <w:r w:rsidRPr="00C515DB">
        <w:rPr>
          <w:rFonts w:asciiTheme="minorHAnsi" w:hAnsiTheme="minorHAnsi" w:cstheme="minorHAnsi"/>
        </w:rPr>
        <w:t xml:space="preserve">, soit par chèque bancaire à l’ordre </w:t>
      </w:r>
      <w:r w:rsidR="009A74F6">
        <w:rPr>
          <w:rFonts w:asciiTheme="minorHAnsi" w:hAnsiTheme="minorHAnsi" w:cstheme="minorHAnsi"/>
        </w:rPr>
        <w:t>de la Trésorerie du CHU DIJON BOURGOGNE</w:t>
      </w:r>
      <w:r w:rsidRPr="00C515DB">
        <w:rPr>
          <w:rFonts w:asciiTheme="minorHAnsi" w:hAnsiTheme="minorHAnsi" w:cstheme="minorHAnsi"/>
        </w:rPr>
        <w:t xml:space="preserve">, soit par virement SEPA. </w:t>
      </w:r>
    </w:p>
    <w:p w:rsidR="00C515DB" w:rsidRPr="00C515DB" w:rsidRDefault="00C515DB" w:rsidP="00C515DB">
      <w:pPr>
        <w:pStyle w:val="Default"/>
        <w:jc w:val="both"/>
        <w:rPr>
          <w:rFonts w:asciiTheme="minorHAnsi" w:hAnsiTheme="minorHAnsi" w:cstheme="minorHAnsi"/>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rPr>
        <w:t xml:space="preserve">Pour tout virement SEPA, le RIB contenant le numéro IBAN et le numéro BIC </w:t>
      </w:r>
      <w:r w:rsidR="009A74F6">
        <w:rPr>
          <w:rFonts w:asciiTheme="minorHAnsi" w:hAnsiTheme="minorHAnsi" w:cstheme="minorHAnsi"/>
        </w:rPr>
        <w:t>du CHU DIJON BOURGOGNE</w:t>
      </w:r>
      <w:r w:rsidRPr="00C515DB">
        <w:rPr>
          <w:rFonts w:asciiTheme="minorHAnsi" w:hAnsiTheme="minorHAnsi" w:cstheme="minorHAnsi"/>
        </w:rPr>
        <w:t xml:space="preserve"> est diffusé sur la facture adressée au client. Ces coordonnées bancaires sont également disponibles sur simple demande auprès </w:t>
      </w:r>
      <w:r w:rsidR="009A74F6">
        <w:rPr>
          <w:rFonts w:asciiTheme="minorHAnsi" w:hAnsiTheme="minorHAnsi" w:cstheme="minorHAnsi"/>
        </w:rPr>
        <w:t>du CHU DIJON BOURGOGNE</w:t>
      </w:r>
      <w:r w:rsidRPr="00C515DB">
        <w:rPr>
          <w:rFonts w:asciiTheme="minorHAnsi" w:hAnsiTheme="minorHAnsi" w:cstheme="minorHAnsi"/>
        </w:rPr>
        <w:t xml:space="preserve">. </w:t>
      </w:r>
    </w:p>
    <w:p w:rsidR="00C515DB" w:rsidRDefault="00C515DB" w:rsidP="00C515DB">
      <w:pPr>
        <w:pStyle w:val="Default"/>
        <w:jc w:val="both"/>
        <w:rPr>
          <w:rFonts w:asciiTheme="minorHAnsi" w:hAnsiTheme="minorHAnsi" w:cstheme="minorHAnsi"/>
          <w:b/>
          <w:bCs/>
        </w:rPr>
      </w:pPr>
    </w:p>
    <w:p w:rsidR="00C515DB" w:rsidRPr="00CD5266" w:rsidRDefault="00C515DB" w:rsidP="00C515DB">
      <w:pPr>
        <w:pStyle w:val="Default"/>
        <w:jc w:val="both"/>
        <w:rPr>
          <w:rFonts w:asciiTheme="minorHAnsi" w:hAnsiTheme="minorHAnsi" w:cstheme="minorHAnsi"/>
          <w:color w:val="FF0000"/>
        </w:rPr>
      </w:pPr>
      <w:r w:rsidRPr="00CD5266">
        <w:rPr>
          <w:rFonts w:asciiTheme="minorHAnsi" w:hAnsiTheme="minorHAnsi" w:cstheme="minorHAnsi"/>
          <w:b/>
          <w:bCs/>
          <w:color w:val="FF0000"/>
        </w:rPr>
        <w:t xml:space="preserve">Pénalités de retard </w:t>
      </w:r>
    </w:p>
    <w:p w:rsidR="00C515DB" w:rsidRPr="00CD5266" w:rsidRDefault="00C515DB" w:rsidP="00C515DB">
      <w:pPr>
        <w:pStyle w:val="Default"/>
        <w:jc w:val="both"/>
        <w:rPr>
          <w:rFonts w:asciiTheme="minorHAnsi" w:hAnsiTheme="minorHAnsi" w:cstheme="minorHAnsi"/>
          <w:color w:val="FF0000"/>
        </w:rPr>
      </w:pPr>
    </w:p>
    <w:p w:rsidR="00C515DB" w:rsidRPr="00CD5266" w:rsidRDefault="00C515DB" w:rsidP="00C515DB">
      <w:pPr>
        <w:pStyle w:val="Default"/>
        <w:jc w:val="both"/>
        <w:rPr>
          <w:rFonts w:asciiTheme="minorHAnsi" w:hAnsiTheme="minorHAnsi" w:cstheme="minorHAnsi"/>
          <w:color w:val="FF0000"/>
        </w:rPr>
      </w:pPr>
      <w:r w:rsidRPr="00CD5266">
        <w:rPr>
          <w:rFonts w:asciiTheme="minorHAnsi" w:hAnsiTheme="minorHAnsi" w:cstheme="minorHAnsi"/>
          <w:color w:val="FF0000"/>
        </w:rPr>
        <w:t xml:space="preserve">A défaut de paiement à l'échéance, des pénalités égales à trois fois le taux de l'intérêt légal en vigueur à la date de la commande seront appliquées à compter du premier jour de retard, sans qu’il soit besoin d’une mise en demeure préalable. </w:t>
      </w:r>
    </w:p>
    <w:p w:rsidR="00C515DB" w:rsidRPr="00CD5266" w:rsidRDefault="00C515DB" w:rsidP="00C515DB">
      <w:pPr>
        <w:pStyle w:val="Default"/>
        <w:jc w:val="both"/>
        <w:rPr>
          <w:rFonts w:asciiTheme="minorHAnsi" w:hAnsiTheme="minorHAnsi" w:cstheme="minorHAnsi"/>
          <w:color w:val="FF0000"/>
        </w:rPr>
      </w:pPr>
      <w:r w:rsidRPr="00CD5266">
        <w:rPr>
          <w:rFonts w:asciiTheme="minorHAnsi" w:hAnsiTheme="minorHAnsi" w:cstheme="minorHAnsi"/>
          <w:color w:val="FF0000"/>
        </w:rPr>
        <w:t xml:space="preserve">En outre, il sera appliqué de plein droit une pénalité égale à 15 % de la somme impayée, outre les frais judiciaires qui pourraient être exposés. </w:t>
      </w:r>
    </w:p>
    <w:p w:rsidR="00C515DB" w:rsidRPr="00CD5266" w:rsidRDefault="00C515DB" w:rsidP="00C515DB">
      <w:pPr>
        <w:pStyle w:val="Default"/>
        <w:jc w:val="both"/>
        <w:rPr>
          <w:rFonts w:asciiTheme="minorHAnsi" w:hAnsiTheme="minorHAnsi" w:cstheme="minorHAnsi"/>
          <w:color w:val="FF0000"/>
        </w:rPr>
      </w:pPr>
      <w:r w:rsidRPr="00CD5266">
        <w:rPr>
          <w:rFonts w:asciiTheme="minorHAnsi" w:hAnsiTheme="minorHAnsi" w:cstheme="minorHAnsi"/>
          <w:color w:val="FF0000"/>
        </w:rPr>
        <w:t xml:space="preserve">Enfin tout client professionnel effectuant son paiement après les dates d’échéance figurant sur les factures se verra appliquer une indemnité forfaitaire de 40 euros pour frais de recouvrement. Cette indemnité pour frais de recouvrement est exigible sans qu’il soit besoin d’une mise en demeure. </w:t>
      </w:r>
    </w:p>
    <w:p w:rsidR="00C515DB" w:rsidRDefault="00C515DB" w:rsidP="00C515DB">
      <w:pPr>
        <w:pStyle w:val="Default"/>
        <w:jc w:val="both"/>
        <w:rPr>
          <w:rFonts w:asciiTheme="minorHAnsi" w:hAnsiTheme="minorHAnsi" w:cstheme="minorHAnsi"/>
          <w:b/>
          <w:bCs/>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b/>
          <w:bCs/>
        </w:rPr>
        <w:t xml:space="preserve">Intervention d’un organisme tiers payeur </w:t>
      </w:r>
    </w:p>
    <w:p w:rsidR="00C515DB" w:rsidRDefault="00C515DB" w:rsidP="00C515DB">
      <w:pPr>
        <w:pStyle w:val="Default"/>
        <w:jc w:val="both"/>
        <w:rPr>
          <w:rFonts w:asciiTheme="minorHAnsi" w:hAnsiTheme="minorHAnsi" w:cstheme="minorHAnsi"/>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rPr>
        <w:t>En cas de paiement par un organisme tiers payeur, il appartient au</w:t>
      </w:r>
      <w:r w:rsidR="00CD5266">
        <w:rPr>
          <w:rFonts w:asciiTheme="minorHAnsi" w:hAnsiTheme="minorHAnsi" w:cstheme="minorHAnsi"/>
        </w:rPr>
        <w:t xml:space="preserve"> commanditaire</w:t>
      </w:r>
      <w:r w:rsidRPr="00C515DB">
        <w:rPr>
          <w:rFonts w:asciiTheme="minorHAnsi" w:hAnsiTheme="minorHAnsi" w:cstheme="minorHAnsi"/>
        </w:rPr>
        <w:t xml:space="preserve"> : </w:t>
      </w:r>
    </w:p>
    <w:p w:rsidR="00C515DB" w:rsidRPr="00C515DB" w:rsidRDefault="00C515DB" w:rsidP="00C515DB">
      <w:pPr>
        <w:pStyle w:val="Default"/>
        <w:spacing w:after="1"/>
        <w:jc w:val="both"/>
        <w:rPr>
          <w:rFonts w:asciiTheme="minorHAnsi" w:hAnsiTheme="minorHAnsi" w:cstheme="minorHAnsi"/>
        </w:rPr>
      </w:pPr>
      <w:r w:rsidRPr="00C515DB">
        <w:rPr>
          <w:rFonts w:asciiTheme="minorHAnsi" w:hAnsiTheme="minorHAnsi" w:cstheme="minorHAnsi"/>
        </w:rPr>
        <w:t xml:space="preserve">- de faire une demande de prise en charge avant le début de la formation et de s'assurer de la bonne fin de cette demande ; </w:t>
      </w:r>
    </w:p>
    <w:p w:rsidR="00C515DB" w:rsidRPr="00C515DB" w:rsidRDefault="00C515DB" w:rsidP="00C515DB">
      <w:pPr>
        <w:pStyle w:val="Default"/>
        <w:spacing w:after="1"/>
        <w:jc w:val="both"/>
        <w:rPr>
          <w:rFonts w:asciiTheme="minorHAnsi" w:hAnsiTheme="minorHAnsi" w:cstheme="minorHAnsi"/>
        </w:rPr>
      </w:pPr>
      <w:r w:rsidRPr="00C515DB">
        <w:rPr>
          <w:rFonts w:asciiTheme="minorHAnsi" w:hAnsiTheme="minorHAnsi" w:cstheme="minorHAnsi"/>
        </w:rPr>
        <w:t xml:space="preserve">- d'indiquer explicitement les coordonnées complètes de celui-ci sur </w:t>
      </w:r>
      <w:r w:rsidR="00C07740">
        <w:rPr>
          <w:rFonts w:asciiTheme="minorHAnsi" w:hAnsiTheme="minorHAnsi" w:cstheme="minorHAnsi"/>
        </w:rPr>
        <w:t>le contrat de formation</w:t>
      </w:r>
      <w:r w:rsidRPr="00C515DB">
        <w:rPr>
          <w:rFonts w:asciiTheme="minorHAnsi" w:hAnsiTheme="minorHAnsi" w:cstheme="minorHAnsi"/>
        </w:rPr>
        <w:t xml:space="preserve"> ; </w:t>
      </w: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rPr>
        <w:t xml:space="preserve">- de s'assurer de la bonne fin du paiement par l'organisme tiers payeur qu'il aura désigné. </w:t>
      </w:r>
    </w:p>
    <w:p w:rsidR="00C515DB" w:rsidRPr="00C515DB" w:rsidRDefault="00C515DB" w:rsidP="00C515DB">
      <w:pPr>
        <w:pStyle w:val="Default"/>
        <w:jc w:val="both"/>
        <w:rPr>
          <w:rFonts w:asciiTheme="minorHAnsi" w:hAnsiTheme="minorHAnsi" w:cstheme="minorHAnsi"/>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rPr>
        <w:t>Si l'organisme tiers payeur ne prend en charge que partiellement le coût de la formation, le reliquat doit être payé par le</w:t>
      </w:r>
      <w:r w:rsidR="00CD5266">
        <w:rPr>
          <w:rFonts w:asciiTheme="minorHAnsi" w:hAnsiTheme="minorHAnsi" w:cstheme="minorHAnsi"/>
        </w:rPr>
        <w:t xml:space="preserve"> commanditaire</w:t>
      </w:r>
      <w:r w:rsidRPr="00C515DB">
        <w:rPr>
          <w:rFonts w:asciiTheme="minorHAnsi" w:hAnsiTheme="minorHAnsi" w:cstheme="minorHAnsi"/>
        </w:rPr>
        <w:t xml:space="preserve">. </w:t>
      </w: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rPr>
        <w:t xml:space="preserve">Si </w:t>
      </w:r>
      <w:r w:rsidR="009A74F6">
        <w:rPr>
          <w:rFonts w:asciiTheme="minorHAnsi" w:hAnsiTheme="minorHAnsi" w:cstheme="minorHAnsi"/>
        </w:rPr>
        <w:t>le CHU DIJON BOURGOGNE</w:t>
      </w:r>
      <w:r w:rsidRPr="00C515DB">
        <w:rPr>
          <w:rFonts w:asciiTheme="minorHAnsi" w:hAnsiTheme="minorHAnsi" w:cstheme="minorHAnsi"/>
        </w:rPr>
        <w:t xml:space="preserve"> n'a pas reçu la prise en charge de l'organisme tiers payeur au 1er jour de la formation, le client sera fac</w:t>
      </w:r>
      <w:r w:rsidR="00C07740">
        <w:rPr>
          <w:rFonts w:asciiTheme="minorHAnsi" w:hAnsiTheme="minorHAnsi" w:cstheme="minorHAnsi"/>
        </w:rPr>
        <w:t>turé de l'intégralité du coût de la formation</w:t>
      </w:r>
      <w:r w:rsidRPr="00C515DB">
        <w:rPr>
          <w:rFonts w:asciiTheme="minorHAnsi" w:hAnsiTheme="minorHAnsi" w:cstheme="minorHAnsi"/>
        </w:rPr>
        <w:t xml:space="preserve">. </w:t>
      </w: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rPr>
        <w:t xml:space="preserve">En cas de non-paiement par l’organisme tiers payeur, </w:t>
      </w:r>
      <w:r w:rsidR="009A74F6">
        <w:rPr>
          <w:rFonts w:asciiTheme="minorHAnsi" w:hAnsiTheme="minorHAnsi" w:cstheme="minorHAnsi"/>
        </w:rPr>
        <w:t>le CHU DIJON BOURGOGNE</w:t>
      </w:r>
      <w:r w:rsidRPr="00C515DB">
        <w:rPr>
          <w:rFonts w:asciiTheme="minorHAnsi" w:hAnsiTheme="minorHAnsi" w:cstheme="minorHAnsi"/>
        </w:rPr>
        <w:t xml:space="preserve"> serait fondé à réclamer le montant de ce  paiement au responsable de l’inscription solidairement débiteur à son égard. </w:t>
      </w:r>
    </w:p>
    <w:p w:rsidR="00C515DB" w:rsidRDefault="00C515DB" w:rsidP="00C515DB">
      <w:pPr>
        <w:pStyle w:val="Default"/>
        <w:jc w:val="both"/>
        <w:rPr>
          <w:rFonts w:asciiTheme="minorHAnsi" w:hAnsiTheme="minorHAnsi" w:cstheme="minorHAnsi"/>
          <w:b/>
          <w:bCs/>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b/>
          <w:bCs/>
        </w:rPr>
        <w:t xml:space="preserve">Article 5 - Date de prise d’effet de la commande </w:t>
      </w:r>
    </w:p>
    <w:p w:rsidR="00C515DB" w:rsidRDefault="00C515DB" w:rsidP="00C515DB">
      <w:pPr>
        <w:pStyle w:val="Default"/>
        <w:jc w:val="both"/>
        <w:rPr>
          <w:rFonts w:asciiTheme="minorHAnsi" w:hAnsiTheme="minorHAnsi" w:cstheme="minorHAnsi"/>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rPr>
        <w:t>La commande prend effet à compte</w:t>
      </w:r>
      <w:r w:rsidR="009A74F6">
        <w:rPr>
          <w:rFonts w:asciiTheme="minorHAnsi" w:hAnsiTheme="minorHAnsi" w:cstheme="minorHAnsi"/>
        </w:rPr>
        <w:t>r de la réception par le C</w:t>
      </w:r>
      <w:r w:rsidR="00C07740">
        <w:rPr>
          <w:rFonts w:asciiTheme="minorHAnsi" w:hAnsiTheme="minorHAnsi" w:cstheme="minorHAnsi"/>
        </w:rPr>
        <w:t>ESU 21</w:t>
      </w:r>
      <w:r w:rsidR="0085285E">
        <w:rPr>
          <w:rFonts w:asciiTheme="minorHAnsi" w:hAnsiTheme="minorHAnsi" w:cstheme="minorHAnsi"/>
        </w:rPr>
        <w:t xml:space="preserve"> de la</w:t>
      </w:r>
      <w:r w:rsidR="00C07740">
        <w:rPr>
          <w:rFonts w:asciiTheme="minorHAnsi" w:hAnsiTheme="minorHAnsi" w:cstheme="minorHAnsi"/>
        </w:rPr>
        <w:t>/du</w:t>
      </w:r>
      <w:r w:rsidR="0085285E">
        <w:rPr>
          <w:rFonts w:asciiTheme="minorHAnsi" w:hAnsiTheme="minorHAnsi" w:cstheme="minorHAnsi"/>
        </w:rPr>
        <w:t xml:space="preserve"> c</w:t>
      </w:r>
      <w:r w:rsidRPr="00C515DB">
        <w:rPr>
          <w:rFonts w:asciiTheme="minorHAnsi" w:hAnsiTheme="minorHAnsi" w:cstheme="minorHAnsi"/>
        </w:rPr>
        <w:t>onvention</w:t>
      </w:r>
      <w:r w:rsidR="0085285E">
        <w:rPr>
          <w:rFonts w:asciiTheme="minorHAnsi" w:hAnsiTheme="minorHAnsi" w:cstheme="minorHAnsi"/>
        </w:rPr>
        <w:t>/contrat</w:t>
      </w:r>
      <w:r w:rsidRPr="00C515DB">
        <w:rPr>
          <w:rFonts w:asciiTheme="minorHAnsi" w:hAnsiTheme="minorHAnsi" w:cstheme="minorHAnsi"/>
        </w:rPr>
        <w:t xml:space="preserve"> de formation tamponnée et signé</w:t>
      </w:r>
      <w:r w:rsidR="00C07740">
        <w:rPr>
          <w:rFonts w:asciiTheme="minorHAnsi" w:hAnsiTheme="minorHAnsi" w:cstheme="minorHAnsi"/>
        </w:rPr>
        <w:t>(</w:t>
      </w:r>
      <w:r w:rsidRPr="00C515DB">
        <w:rPr>
          <w:rFonts w:asciiTheme="minorHAnsi" w:hAnsiTheme="minorHAnsi" w:cstheme="minorHAnsi"/>
        </w:rPr>
        <w:t>e</w:t>
      </w:r>
      <w:r w:rsidR="00C07740">
        <w:rPr>
          <w:rFonts w:asciiTheme="minorHAnsi" w:hAnsiTheme="minorHAnsi" w:cstheme="minorHAnsi"/>
        </w:rPr>
        <w:t>)</w:t>
      </w:r>
      <w:r w:rsidRPr="00C515DB">
        <w:rPr>
          <w:rFonts w:asciiTheme="minorHAnsi" w:hAnsiTheme="minorHAnsi" w:cstheme="minorHAnsi"/>
        </w:rPr>
        <w:t xml:space="preserve">. </w:t>
      </w:r>
    </w:p>
    <w:p w:rsidR="00C515DB" w:rsidRDefault="00C515DB" w:rsidP="00C515DB">
      <w:pPr>
        <w:pStyle w:val="Default"/>
        <w:jc w:val="both"/>
        <w:rPr>
          <w:rFonts w:asciiTheme="minorHAnsi" w:hAnsiTheme="minorHAnsi" w:cstheme="minorHAnsi"/>
          <w:b/>
          <w:bCs/>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b/>
          <w:bCs/>
        </w:rPr>
        <w:t xml:space="preserve">Article 6 – Annulation avant le début de la formation </w:t>
      </w:r>
    </w:p>
    <w:p w:rsidR="00C515DB" w:rsidRDefault="00C515DB" w:rsidP="00C515DB">
      <w:pPr>
        <w:pStyle w:val="Default"/>
        <w:jc w:val="both"/>
        <w:rPr>
          <w:rFonts w:asciiTheme="minorHAnsi" w:hAnsiTheme="minorHAnsi" w:cstheme="minorHAnsi"/>
          <w:b/>
          <w:bCs/>
        </w:rPr>
      </w:pPr>
    </w:p>
    <w:p w:rsidR="00C07740" w:rsidRPr="005B632B" w:rsidRDefault="00C07740" w:rsidP="00C07740">
      <w:pPr>
        <w:widowControl w:val="0"/>
        <w:jc w:val="both"/>
        <w:rPr>
          <w:rFonts w:ascii="Trebuchet MS" w:hAnsi="Trebuchet MS"/>
        </w:rPr>
      </w:pPr>
      <w:r>
        <w:rPr>
          <w:rFonts w:cs="Verdana,Bold"/>
          <w:bCs/>
          <w:sz w:val="24"/>
          <w:szCs w:val="24"/>
        </w:rPr>
        <w:t>Le CESU 21</w:t>
      </w:r>
      <w:r w:rsidRPr="00EA3138">
        <w:rPr>
          <w:rFonts w:cs="Verdana,Bold"/>
          <w:bCs/>
          <w:sz w:val="24"/>
          <w:szCs w:val="24"/>
        </w:rPr>
        <w:t xml:space="preserve"> se réserve le droit de modifier les programmes, les dates et lieux de formation si des circonstances, indépendantes de sa volonté, l’y obligent. Toute modification sera annoncée</w:t>
      </w:r>
      <w:r>
        <w:rPr>
          <w:rFonts w:cs="Verdana,Bold"/>
          <w:bCs/>
          <w:sz w:val="24"/>
          <w:szCs w:val="24"/>
        </w:rPr>
        <w:t>.</w:t>
      </w:r>
    </w:p>
    <w:p w:rsidR="00C07740" w:rsidRDefault="00C07740" w:rsidP="00C07740">
      <w:pPr>
        <w:autoSpaceDE w:val="0"/>
        <w:autoSpaceDN w:val="0"/>
        <w:adjustRightInd w:val="0"/>
        <w:rPr>
          <w:rFonts w:cs="Verdana,Bold"/>
          <w:bCs/>
          <w:sz w:val="24"/>
          <w:szCs w:val="24"/>
        </w:rPr>
      </w:pPr>
    </w:p>
    <w:p w:rsidR="00C07740" w:rsidRDefault="00C07740" w:rsidP="00C07740">
      <w:pPr>
        <w:autoSpaceDE w:val="0"/>
        <w:autoSpaceDN w:val="0"/>
        <w:adjustRightInd w:val="0"/>
        <w:rPr>
          <w:rFonts w:cs="Verdana,Bold"/>
          <w:bCs/>
          <w:sz w:val="24"/>
          <w:szCs w:val="24"/>
        </w:rPr>
      </w:pPr>
      <w:r w:rsidRPr="00F20D91">
        <w:rPr>
          <w:rFonts w:cs="Verdana,Bold"/>
          <w:bCs/>
          <w:sz w:val="24"/>
          <w:szCs w:val="24"/>
        </w:rPr>
        <w:t xml:space="preserve">En application de l’article L.6354-1 du Code du travail, il est convenu entre les signataires de la convention, que faute de réalisation totale ou partielle de </w:t>
      </w:r>
      <w:r>
        <w:rPr>
          <w:rFonts w:cs="Verdana,Bold"/>
          <w:bCs/>
          <w:sz w:val="24"/>
          <w:szCs w:val="24"/>
        </w:rPr>
        <w:t xml:space="preserve">la prestation de formation, le bénéficiaire </w:t>
      </w:r>
      <w:r w:rsidRPr="00F20D91">
        <w:rPr>
          <w:rFonts w:cs="Verdana,Bold"/>
          <w:bCs/>
          <w:sz w:val="24"/>
          <w:szCs w:val="24"/>
        </w:rPr>
        <w:t>doit rembourser au cocontractant les sommes indûment perçues de ce fait.</w:t>
      </w:r>
    </w:p>
    <w:p w:rsidR="00C07740" w:rsidRDefault="00C07740" w:rsidP="00C07740">
      <w:pPr>
        <w:pStyle w:val="Default"/>
        <w:jc w:val="both"/>
        <w:rPr>
          <w:rFonts w:asciiTheme="minorHAnsi" w:hAnsiTheme="minorHAnsi" w:cstheme="minorHAnsi"/>
          <w:b/>
          <w:bCs/>
          <w:color w:val="auto"/>
        </w:rPr>
      </w:pPr>
    </w:p>
    <w:p w:rsidR="00C07740" w:rsidRPr="005A25C5" w:rsidRDefault="00C07740" w:rsidP="00C07740">
      <w:pPr>
        <w:pStyle w:val="Default"/>
        <w:jc w:val="both"/>
        <w:rPr>
          <w:rFonts w:asciiTheme="minorHAnsi" w:hAnsiTheme="minorHAnsi" w:cstheme="minorHAnsi"/>
          <w:b/>
          <w:bCs/>
          <w:color w:val="auto"/>
        </w:rPr>
      </w:pPr>
      <w:r w:rsidRPr="005A25C5">
        <w:rPr>
          <w:rFonts w:asciiTheme="minorHAnsi" w:hAnsiTheme="minorHAnsi" w:cstheme="minorHAnsi"/>
          <w:b/>
          <w:bCs/>
          <w:color w:val="auto"/>
        </w:rPr>
        <w:t xml:space="preserve">En cas de renoncement par </w:t>
      </w:r>
      <w:r>
        <w:rPr>
          <w:rFonts w:asciiTheme="minorHAnsi" w:hAnsiTheme="minorHAnsi" w:cstheme="minorHAnsi"/>
          <w:b/>
          <w:bCs/>
          <w:color w:val="auto"/>
        </w:rPr>
        <w:t>le</w:t>
      </w:r>
      <w:r w:rsidRPr="005A25C5">
        <w:rPr>
          <w:rFonts w:asciiTheme="minorHAnsi" w:hAnsiTheme="minorHAnsi" w:cstheme="minorHAnsi"/>
          <w:b/>
          <w:bCs/>
          <w:color w:val="auto"/>
        </w:rPr>
        <w:t xml:space="preserve"> bénéficiaire</w:t>
      </w:r>
    </w:p>
    <w:p w:rsidR="00C07740" w:rsidRPr="00424154" w:rsidRDefault="00C07740" w:rsidP="00C07740">
      <w:pPr>
        <w:widowControl w:val="0"/>
        <w:jc w:val="both"/>
        <w:rPr>
          <w:rFonts w:asciiTheme="minorHAnsi" w:hAnsiTheme="minorHAnsi" w:cstheme="minorHAnsi"/>
          <w:color w:val="000000"/>
          <w:sz w:val="24"/>
          <w:szCs w:val="24"/>
        </w:rPr>
      </w:pPr>
      <w:r w:rsidRPr="00424154">
        <w:rPr>
          <w:rFonts w:asciiTheme="minorHAnsi" w:hAnsiTheme="minorHAnsi" w:cstheme="minorHAnsi"/>
          <w:color w:val="000000"/>
          <w:sz w:val="24"/>
          <w:szCs w:val="24"/>
        </w:rPr>
        <w:t xml:space="preserve">A compter de la date de signature de la présente convention </w:t>
      </w:r>
      <w:r>
        <w:rPr>
          <w:rFonts w:asciiTheme="minorHAnsi" w:hAnsiTheme="minorHAnsi" w:cstheme="minorHAnsi"/>
          <w:color w:val="000000"/>
          <w:sz w:val="24"/>
          <w:szCs w:val="24"/>
        </w:rPr>
        <w:t>le bénéficiaire</w:t>
      </w:r>
      <w:r w:rsidRPr="00424154">
        <w:rPr>
          <w:rFonts w:asciiTheme="minorHAnsi" w:hAnsiTheme="minorHAnsi" w:cstheme="minorHAnsi"/>
          <w:color w:val="000000"/>
          <w:sz w:val="24"/>
          <w:szCs w:val="24"/>
        </w:rPr>
        <w:t xml:space="preserve"> dispose d’un délai légal de 10 jours pour se rétracter. </w:t>
      </w:r>
      <w:r>
        <w:rPr>
          <w:rFonts w:asciiTheme="minorHAnsi" w:hAnsiTheme="minorHAnsi" w:cstheme="minorHAnsi"/>
          <w:color w:val="000000"/>
          <w:sz w:val="24"/>
          <w:szCs w:val="24"/>
        </w:rPr>
        <w:t>Le bénéficiaire</w:t>
      </w:r>
      <w:r w:rsidRPr="00424154">
        <w:rPr>
          <w:rFonts w:asciiTheme="minorHAnsi" w:hAnsiTheme="minorHAnsi" w:cstheme="minorHAnsi"/>
          <w:color w:val="000000"/>
          <w:sz w:val="24"/>
          <w:szCs w:val="24"/>
        </w:rPr>
        <w:t xml:space="preserve"> en informe le CESU 21 par lettre recommandée avec accusé de réception.</w:t>
      </w:r>
    </w:p>
    <w:p w:rsidR="00C07740" w:rsidRPr="00424154" w:rsidRDefault="00C07740" w:rsidP="00C07740">
      <w:pPr>
        <w:widowControl w:val="0"/>
        <w:jc w:val="both"/>
        <w:rPr>
          <w:rFonts w:asciiTheme="minorHAnsi" w:hAnsiTheme="minorHAnsi" w:cstheme="minorHAnsi"/>
          <w:color w:val="000000"/>
          <w:sz w:val="24"/>
          <w:szCs w:val="24"/>
        </w:rPr>
      </w:pPr>
      <w:r w:rsidRPr="00424154">
        <w:rPr>
          <w:rFonts w:asciiTheme="minorHAnsi" w:hAnsiTheme="minorHAnsi" w:cstheme="minorHAnsi"/>
          <w:color w:val="000000"/>
          <w:sz w:val="24"/>
          <w:szCs w:val="24"/>
        </w:rPr>
        <w:t xml:space="preserve">Pour toute inscription annulée par </w:t>
      </w:r>
      <w:r>
        <w:rPr>
          <w:rFonts w:asciiTheme="minorHAnsi" w:hAnsiTheme="minorHAnsi" w:cstheme="minorHAnsi"/>
          <w:color w:val="000000"/>
          <w:sz w:val="24"/>
          <w:szCs w:val="24"/>
        </w:rPr>
        <w:t>le bénéficiaire</w:t>
      </w:r>
      <w:r w:rsidRPr="00424154">
        <w:rPr>
          <w:rFonts w:asciiTheme="minorHAnsi" w:hAnsiTheme="minorHAnsi" w:cstheme="minorHAnsi"/>
          <w:color w:val="000000"/>
          <w:sz w:val="24"/>
          <w:szCs w:val="24"/>
        </w:rPr>
        <w:t xml:space="preserve">, au-delà du délai légal de 10 jours, ou, pour toute absence des </w:t>
      </w:r>
      <w:r>
        <w:rPr>
          <w:rFonts w:asciiTheme="minorHAnsi" w:hAnsiTheme="minorHAnsi" w:cstheme="minorHAnsi"/>
          <w:color w:val="000000"/>
          <w:sz w:val="24"/>
          <w:szCs w:val="24"/>
        </w:rPr>
        <w:t xml:space="preserve">personnels susnommés du bénéficiaire, </w:t>
      </w:r>
      <w:r w:rsidRPr="00424154">
        <w:rPr>
          <w:rFonts w:asciiTheme="minorHAnsi" w:hAnsiTheme="minorHAnsi" w:cstheme="minorHAnsi"/>
          <w:color w:val="000000"/>
          <w:sz w:val="24"/>
          <w:szCs w:val="24"/>
        </w:rPr>
        <w:t xml:space="preserve">à la </w:t>
      </w:r>
      <w:r>
        <w:rPr>
          <w:rFonts w:asciiTheme="minorHAnsi" w:hAnsiTheme="minorHAnsi" w:cstheme="minorHAnsi"/>
          <w:color w:val="000000"/>
          <w:sz w:val="24"/>
          <w:szCs w:val="24"/>
        </w:rPr>
        <w:t xml:space="preserve">formation, le CESU 21 facture au bénéficiaire </w:t>
      </w:r>
      <w:r w:rsidRPr="00424154">
        <w:rPr>
          <w:rFonts w:asciiTheme="minorHAnsi" w:hAnsiTheme="minorHAnsi" w:cstheme="minorHAnsi"/>
          <w:color w:val="000000"/>
          <w:sz w:val="24"/>
          <w:szCs w:val="24"/>
        </w:rPr>
        <w:t xml:space="preserve">le montant total de la formation, sauf si le </w:t>
      </w:r>
      <w:r>
        <w:rPr>
          <w:rFonts w:asciiTheme="minorHAnsi" w:hAnsiTheme="minorHAnsi" w:cstheme="minorHAnsi"/>
          <w:color w:val="000000"/>
          <w:sz w:val="24"/>
          <w:szCs w:val="24"/>
        </w:rPr>
        <w:t>participant</w:t>
      </w:r>
      <w:r w:rsidRPr="00424154">
        <w:rPr>
          <w:rFonts w:asciiTheme="minorHAnsi" w:hAnsiTheme="minorHAnsi" w:cstheme="minorHAnsi"/>
          <w:color w:val="000000"/>
          <w:sz w:val="24"/>
          <w:szCs w:val="24"/>
        </w:rPr>
        <w:t xml:space="preserve"> est empêché de suivre la formation par suite de force majeure dûment reconnue. </w:t>
      </w:r>
    </w:p>
    <w:p w:rsidR="00C07740" w:rsidRPr="00424154" w:rsidRDefault="00C07740" w:rsidP="00C07740">
      <w:pPr>
        <w:widowControl w:val="0"/>
        <w:jc w:val="both"/>
        <w:rPr>
          <w:rFonts w:asciiTheme="minorHAnsi" w:hAnsiTheme="minorHAnsi" w:cstheme="minorHAnsi"/>
          <w:color w:val="000000"/>
          <w:sz w:val="24"/>
          <w:szCs w:val="24"/>
        </w:rPr>
      </w:pPr>
      <w:r w:rsidRPr="00424154">
        <w:rPr>
          <w:rFonts w:asciiTheme="minorHAnsi" w:hAnsiTheme="minorHAnsi" w:cstheme="minorHAnsi"/>
          <w:color w:val="000000"/>
          <w:sz w:val="24"/>
          <w:szCs w:val="24"/>
        </w:rPr>
        <w:t xml:space="preserve">Dans ce dernier cas, seules les prestations effectivement dispensées sont dues au prorata </w:t>
      </w:r>
      <w:proofErr w:type="spellStart"/>
      <w:r w:rsidRPr="00424154">
        <w:rPr>
          <w:rFonts w:asciiTheme="minorHAnsi" w:hAnsiTheme="minorHAnsi" w:cstheme="minorHAnsi"/>
          <w:color w:val="000000"/>
          <w:sz w:val="24"/>
          <w:szCs w:val="24"/>
        </w:rPr>
        <w:t>temporis</w:t>
      </w:r>
      <w:proofErr w:type="spellEnd"/>
      <w:r w:rsidRPr="00424154">
        <w:rPr>
          <w:rFonts w:asciiTheme="minorHAnsi" w:hAnsiTheme="minorHAnsi" w:cstheme="minorHAnsi"/>
          <w:color w:val="000000"/>
          <w:sz w:val="24"/>
          <w:szCs w:val="24"/>
        </w:rPr>
        <w:t xml:space="preserve"> de leur valeur prévue à la présente convention.</w:t>
      </w:r>
    </w:p>
    <w:p w:rsidR="00C07740" w:rsidRDefault="00C07740" w:rsidP="00C07740">
      <w:pPr>
        <w:pStyle w:val="Default"/>
        <w:jc w:val="both"/>
        <w:rPr>
          <w:rFonts w:asciiTheme="minorHAnsi" w:hAnsiTheme="minorHAnsi" w:cstheme="minorHAnsi"/>
          <w:color w:val="auto"/>
        </w:rPr>
      </w:pPr>
    </w:p>
    <w:p w:rsidR="00C07740" w:rsidRPr="00C515DB" w:rsidRDefault="00C07740" w:rsidP="00C07740">
      <w:pPr>
        <w:pStyle w:val="Default"/>
        <w:jc w:val="both"/>
        <w:rPr>
          <w:rFonts w:asciiTheme="minorHAnsi" w:hAnsiTheme="minorHAnsi" w:cstheme="minorHAnsi"/>
        </w:rPr>
      </w:pPr>
      <w:r w:rsidRPr="00C515DB">
        <w:rPr>
          <w:rFonts w:asciiTheme="minorHAnsi" w:hAnsiTheme="minorHAnsi" w:cstheme="minorHAnsi"/>
          <w:b/>
          <w:bCs/>
        </w:rPr>
        <w:t xml:space="preserve">A l’initiative </w:t>
      </w:r>
      <w:r>
        <w:rPr>
          <w:rFonts w:asciiTheme="minorHAnsi" w:hAnsiTheme="minorHAnsi" w:cstheme="minorHAnsi"/>
          <w:b/>
          <w:bCs/>
        </w:rPr>
        <w:t>de l’organisme de formation</w:t>
      </w:r>
    </w:p>
    <w:p w:rsidR="00C07740" w:rsidRPr="00424154" w:rsidRDefault="00C07740" w:rsidP="00C07740">
      <w:pPr>
        <w:widowControl w:val="0"/>
        <w:jc w:val="both"/>
        <w:rPr>
          <w:rFonts w:asciiTheme="minorHAnsi" w:hAnsiTheme="minorHAnsi" w:cstheme="minorHAnsi"/>
          <w:color w:val="000000"/>
          <w:sz w:val="24"/>
          <w:szCs w:val="24"/>
        </w:rPr>
      </w:pPr>
      <w:r w:rsidRPr="00424154">
        <w:rPr>
          <w:rFonts w:asciiTheme="minorHAnsi" w:hAnsiTheme="minorHAnsi" w:cstheme="minorHAnsi"/>
          <w:color w:val="000000"/>
          <w:sz w:val="24"/>
          <w:szCs w:val="24"/>
        </w:rPr>
        <w:t xml:space="preserve">Le CESU 21 se réserve le droit d’annuler la formation si la convention signée par </w:t>
      </w:r>
      <w:r>
        <w:rPr>
          <w:rFonts w:asciiTheme="minorHAnsi" w:hAnsiTheme="minorHAnsi" w:cstheme="minorHAnsi"/>
          <w:color w:val="000000"/>
          <w:sz w:val="24"/>
          <w:szCs w:val="24"/>
        </w:rPr>
        <w:t>le bénéficiaire</w:t>
      </w:r>
      <w:r w:rsidRPr="00424154">
        <w:rPr>
          <w:rFonts w:asciiTheme="minorHAnsi" w:hAnsiTheme="minorHAnsi" w:cstheme="minorHAnsi"/>
          <w:color w:val="000000"/>
          <w:sz w:val="24"/>
          <w:szCs w:val="24"/>
        </w:rPr>
        <w:t xml:space="preserve"> n’est pas parvenue au secrétariat du CESU 21 dans un délai minimum de 60 jours, précédant le début de la formation. </w:t>
      </w:r>
    </w:p>
    <w:p w:rsidR="00C07740" w:rsidRPr="00424154" w:rsidRDefault="00C07740" w:rsidP="00C07740">
      <w:pPr>
        <w:widowControl w:val="0"/>
        <w:jc w:val="both"/>
        <w:rPr>
          <w:rFonts w:asciiTheme="minorHAnsi" w:hAnsiTheme="minorHAnsi" w:cstheme="minorHAnsi"/>
          <w:color w:val="000000"/>
          <w:sz w:val="24"/>
          <w:szCs w:val="24"/>
        </w:rPr>
      </w:pPr>
      <w:r w:rsidRPr="00424154">
        <w:rPr>
          <w:rFonts w:asciiTheme="minorHAnsi" w:hAnsiTheme="minorHAnsi" w:cstheme="minorHAnsi"/>
          <w:color w:val="000000"/>
          <w:sz w:val="24"/>
          <w:szCs w:val="24"/>
        </w:rPr>
        <w:t xml:space="preserve">Le CESU 21 se réserve également la possibilité d’annuler la formation si le nombre de participants est inférieur à </w:t>
      </w:r>
      <w:r>
        <w:rPr>
          <w:rFonts w:asciiTheme="minorHAnsi" w:hAnsiTheme="minorHAnsi" w:cstheme="minorHAnsi"/>
          <w:color w:val="000000"/>
          <w:sz w:val="24"/>
          <w:szCs w:val="24"/>
        </w:rPr>
        <w:t>9.</w:t>
      </w:r>
      <w:r w:rsidRPr="00424154">
        <w:rPr>
          <w:rFonts w:asciiTheme="minorHAnsi" w:hAnsiTheme="minorHAnsi" w:cstheme="minorHAnsi"/>
          <w:color w:val="000000"/>
          <w:sz w:val="24"/>
          <w:szCs w:val="24"/>
        </w:rPr>
        <w:t xml:space="preserve"> Dans ce cas, il s’engage à en informer </w:t>
      </w:r>
      <w:r>
        <w:rPr>
          <w:rFonts w:asciiTheme="minorHAnsi" w:hAnsiTheme="minorHAnsi" w:cstheme="minorHAnsi"/>
          <w:color w:val="000000"/>
          <w:sz w:val="24"/>
          <w:szCs w:val="24"/>
        </w:rPr>
        <w:t>le bénéficiaire</w:t>
      </w:r>
      <w:r w:rsidRPr="00424154">
        <w:rPr>
          <w:rFonts w:asciiTheme="minorHAnsi" w:hAnsiTheme="minorHAnsi" w:cstheme="minorHAnsi"/>
          <w:color w:val="000000"/>
          <w:sz w:val="24"/>
          <w:szCs w:val="24"/>
        </w:rPr>
        <w:t xml:space="preserve"> avant le début de la formation et s'engage à rembourser l'</w:t>
      </w:r>
      <w:r>
        <w:rPr>
          <w:rFonts w:asciiTheme="minorHAnsi" w:hAnsiTheme="minorHAnsi" w:cstheme="minorHAnsi"/>
          <w:color w:val="000000"/>
          <w:sz w:val="24"/>
          <w:szCs w:val="24"/>
        </w:rPr>
        <w:t>intégralité des sommes perçues au bénéficiaire</w:t>
      </w:r>
      <w:r w:rsidRPr="00424154">
        <w:rPr>
          <w:rFonts w:asciiTheme="minorHAnsi" w:hAnsiTheme="minorHAnsi" w:cstheme="minorHAnsi"/>
          <w:color w:val="000000"/>
          <w:sz w:val="24"/>
          <w:szCs w:val="24"/>
        </w:rPr>
        <w:t>.</w:t>
      </w:r>
    </w:p>
    <w:p w:rsidR="00C07740" w:rsidRPr="00424154" w:rsidRDefault="00C07740" w:rsidP="00C07740">
      <w:pPr>
        <w:widowControl w:val="0"/>
        <w:jc w:val="both"/>
        <w:rPr>
          <w:rFonts w:asciiTheme="minorHAnsi" w:hAnsiTheme="minorHAnsi" w:cstheme="minorHAnsi"/>
          <w:color w:val="000000"/>
          <w:sz w:val="24"/>
          <w:szCs w:val="24"/>
        </w:rPr>
      </w:pPr>
      <w:r w:rsidRPr="00424154">
        <w:rPr>
          <w:rFonts w:asciiTheme="minorHAnsi" w:hAnsiTheme="minorHAnsi" w:cstheme="minorHAnsi"/>
          <w:color w:val="000000"/>
          <w:sz w:val="24"/>
          <w:szCs w:val="24"/>
        </w:rPr>
        <w:t>Le CESU 21 se réserve également le droit d’annuler la formation en cas de réquisition du personnel et/ou des salles de formation en cas de force majeure ou de crise sanitaire.</w:t>
      </w:r>
    </w:p>
    <w:p w:rsidR="00C07740" w:rsidRPr="00C07740" w:rsidRDefault="00C07740" w:rsidP="00C07740">
      <w:pPr>
        <w:pStyle w:val="Default"/>
        <w:jc w:val="both"/>
        <w:rPr>
          <w:rFonts w:asciiTheme="minorHAnsi" w:hAnsiTheme="minorHAnsi" w:cstheme="minorHAnsi"/>
        </w:rPr>
      </w:pPr>
      <w:r w:rsidRPr="00C515DB">
        <w:rPr>
          <w:rFonts w:asciiTheme="minorHAnsi" w:hAnsiTheme="minorHAnsi" w:cstheme="minorHAnsi"/>
        </w:rPr>
        <w:lastRenderedPageBreak/>
        <w:t xml:space="preserve">En cas d'inexécution </w:t>
      </w:r>
      <w:r>
        <w:rPr>
          <w:rFonts w:asciiTheme="minorHAnsi" w:hAnsiTheme="minorHAnsi" w:cstheme="minorHAnsi"/>
        </w:rPr>
        <w:t xml:space="preserve">d'une prestation de formation, l’organisme de formation </w:t>
      </w:r>
      <w:r w:rsidRPr="00C515DB">
        <w:rPr>
          <w:rFonts w:asciiTheme="minorHAnsi" w:hAnsiTheme="minorHAnsi" w:cstheme="minorHAnsi"/>
        </w:rPr>
        <w:t xml:space="preserve">remboursera au cocontractant les sommes indûment perçues de ce fait (article L 6354-1 du code du travail). </w:t>
      </w:r>
    </w:p>
    <w:p w:rsidR="00C515DB" w:rsidRDefault="00C515DB" w:rsidP="00C515DB">
      <w:pPr>
        <w:pStyle w:val="Default"/>
        <w:jc w:val="both"/>
        <w:rPr>
          <w:rFonts w:asciiTheme="minorHAnsi" w:hAnsiTheme="minorHAnsi" w:cstheme="minorHAnsi"/>
          <w:b/>
          <w:bCs/>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b/>
          <w:bCs/>
        </w:rPr>
        <w:t xml:space="preserve">Article 7 – Service Client </w:t>
      </w:r>
    </w:p>
    <w:p w:rsidR="00C515DB" w:rsidRDefault="00C515DB" w:rsidP="00C515DB">
      <w:pPr>
        <w:pStyle w:val="Default"/>
        <w:jc w:val="both"/>
        <w:rPr>
          <w:rFonts w:asciiTheme="minorHAnsi" w:hAnsiTheme="minorHAnsi" w:cstheme="minorHAnsi"/>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rPr>
        <w:t>Pour toute réclamation</w:t>
      </w:r>
      <w:r w:rsidR="0085285E">
        <w:rPr>
          <w:rFonts w:asciiTheme="minorHAnsi" w:hAnsiTheme="minorHAnsi" w:cstheme="minorHAnsi"/>
        </w:rPr>
        <w:t xml:space="preserve"> un formulaire en ligne est à votre disposition.</w:t>
      </w:r>
      <w:r w:rsidRPr="00C515DB">
        <w:rPr>
          <w:rFonts w:asciiTheme="minorHAnsi" w:hAnsiTheme="minorHAnsi" w:cstheme="minorHAnsi"/>
        </w:rPr>
        <w:t xml:space="preserve"> </w:t>
      </w:r>
    </w:p>
    <w:p w:rsidR="00C515DB" w:rsidRPr="00C515DB" w:rsidRDefault="00C515DB" w:rsidP="00C515DB">
      <w:pPr>
        <w:pStyle w:val="Default"/>
        <w:jc w:val="both"/>
        <w:rPr>
          <w:rFonts w:asciiTheme="minorHAnsi" w:hAnsiTheme="minorHAnsi" w:cstheme="minorHAnsi"/>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b/>
          <w:bCs/>
        </w:rPr>
        <w:t>Article 8 - Droit</w:t>
      </w:r>
      <w:r w:rsidR="00405415">
        <w:rPr>
          <w:rFonts w:asciiTheme="minorHAnsi" w:hAnsiTheme="minorHAnsi" w:cstheme="minorHAnsi"/>
          <w:b/>
          <w:bCs/>
        </w:rPr>
        <w:t xml:space="preserve">s à l’image </w:t>
      </w:r>
    </w:p>
    <w:p w:rsidR="00C515DB" w:rsidRDefault="00C515DB" w:rsidP="00C515DB">
      <w:pPr>
        <w:pStyle w:val="Default"/>
        <w:jc w:val="both"/>
        <w:rPr>
          <w:rFonts w:asciiTheme="minorHAnsi" w:hAnsiTheme="minorHAnsi" w:cstheme="minorHAnsi"/>
          <w:b/>
          <w:bCs/>
        </w:rPr>
      </w:pPr>
    </w:p>
    <w:p w:rsidR="00C515DB" w:rsidRPr="00C515DB" w:rsidRDefault="00405415" w:rsidP="00C515DB">
      <w:pPr>
        <w:pStyle w:val="Default"/>
        <w:jc w:val="both"/>
        <w:rPr>
          <w:rFonts w:asciiTheme="minorHAnsi" w:hAnsiTheme="minorHAnsi" w:cstheme="minorHAnsi"/>
        </w:rPr>
      </w:pPr>
      <w:r>
        <w:rPr>
          <w:rFonts w:asciiTheme="minorHAnsi" w:hAnsiTheme="minorHAnsi" w:cstheme="minorHAnsi"/>
        </w:rPr>
        <w:t>Pour son site internet, ses plaquettes de formations ou ses publications sur les réseaux sociaux, il sera demandé aux apprenants de bien vouloir signer une autorisation de droit à l’image au moment de la signature de la feuille d’émargement.</w:t>
      </w:r>
    </w:p>
    <w:p w:rsidR="00C515DB" w:rsidRDefault="00C515DB" w:rsidP="00C515DB">
      <w:pPr>
        <w:pStyle w:val="Default"/>
        <w:jc w:val="both"/>
        <w:rPr>
          <w:rFonts w:asciiTheme="minorHAnsi" w:hAnsiTheme="minorHAnsi" w:cstheme="minorHAnsi"/>
          <w:b/>
          <w:bCs/>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b/>
          <w:bCs/>
        </w:rPr>
        <w:t xml:space="preserve">Article 9 - Confidentialité des Données </w:t>
      </w:r>
    </w:p>
    <w:p w:rsidR="00C515DB" w:rsidRDefault="00C515DB" w:rsidP="00C515DB">
      <w:pPr>
        <w:pStyle w:val="Default"/>
        <w:jc w:val="both"/>
        <w:rPr>
          <w:rFonts w:asciiTheme="minorHAnsi" w:hAnsiTheme="minorHAnsi" w:cstheme="minorHAnsi"/>
        </w:rPr>
      </w:pPr>
    </w:p>
    <w:p w:rsidR="00C515DB" w:rsidRPr="00C515DB" w:rsidRDefault="0085285E" w:rsidP="00C515DB">
      <w:pPr>
        <w:pStyle w:val="Default"/>
        <w:jc w:val="both"/>
        <w:rPr>
          <w:rFonts w:asciiTheme="minorHAnsi" w:hAnsiTheme="minorHAnsi" w:cstheme="minorHAnsi"/>
        </w:rPr>
      </w:pPr>
      <w:r>
        <w:rPr>
          <w:rFonts w:asciiTheme="minorHAnsi" w:hAnsiTheme="minorHAnsi" w:cstheme="minorHAnsi"/>
        </w:rPr>
        <w:t xml:space="preserve">Les informations demandées au commanditaire </w:t>
      </w:r>
      <w:r w:rsidR="00C515DB" w:rsidRPr="00C515DB">
        <w:rPr>
          <w:rFonts w:asciiTheme="minorHAnsi" w:hAnsiTheme="minorHAnsi" w:cstheme="minorHAnsi"/>
        </w:rPr>
        <w:t>sont nécessair</w:t>
      </w:r>
      <w:r w:rsidR="00F35E93">
        <w:rPr>
          <w:rFonts w:asciiTheme="minorHAnsi" w:hAnsiTheme="minorHAnsi" w:cstheme="minorHAnsi"/>
        </w:rPr>
        <w:t>es au traitement de la commande.</w:t>
      </w:r>
    </w:p>
    <w:p w:rsidR="00C515DB" w:rsidRPr="00C515DB" w:rsidRDefault="0085285E" w:rsidP="00C515DB">
      <w:pPr>
        <w:pStyle w:val="Default"/>
        <w:jc w:val="both"/>
        <w:rPr>
          <w:rFonts w:asciiTheme="minorHAnsi" w:hAnsiTheme="minorHAnsi" w:cstheme="minorHAnsi"/>
        </w:rPr>
      </w:pPr>
      <w:r>
        <w:rPr>
          <w:rFonts w:asciiTheme="minorHAnsi" w:hAnsiTheme="minorHAnsi" w:cstheme="minorHAnsi"/>
        </w:rPr>
        <w:t>Dans l'hypothèse où le commanditaire</w:t>
      </w:r>
      <w:r w:rsidR="00C515DB" w:rsidRPr="00C515DB">
        <w:rPr>
          <w:rFonts w:asciiTheme="minorHAnsi" w:hAnsiTheme="minorHAnsi" w:cstheme="minorHAnsi"/>
        </w:rPr>
        <w:t xml:space="preserve"> consent à communiquer des données individuelles à caractère personnel, il dispose d'un droit individuel d'accès, de retrait et de rectification de ces données dans les conditions prévues par la loi n° 78-17 du 6 janvier 1978 relative à l'informatique, aux fichiers et aux libertés. </w:t>
      </w:r>
    </w:p>
    <w:p w:rsidR="00C515DB" w:rsidRDefault="00C515DB" w:rsidP="00C515DB">
      <w:pPr>
        <w:pStyle w:val="Default"/>
        <w:jc w:val="both"/>
        <w:rPr>
          <w:rFonts w:asciiTheme="minorHAnsi" w:hAnsiTheme="minorHAnsi" w:cstheme="minorHAnsi"/>
          <w:b/>
          <w:bCs/>
        </w:rPr>
      </w:pPr>
    </w:p>
    <w:p w:rsidR="00C515DB" w:rsidRPr="00C515DB" w:rsidRDefault="00C515DB" w:rsidP="00C515DB">
      <w:pPr>
        <w:pStyle w:val="Default"/>
        <w:jc w:val="both"/>
        <w:rPr>
          <w:rFonts w:asciiTheme="minorHAnsi" w:hAnsiTheme="minorHAnsi" w:cstheme="minorHAnsi"/>
        </w:rPr>
      </w:pPr>
      <w:r w:rsidRPr="00C515DB">
        <w:rPr>
          <w:rFonts w:asciiTheme="minorHAnsi" w:hAnsiTheme="minorHAnsi" w:cstheme="minorHAnsi"/>
          <w:b/>
          <w:bCs/>
        </w:rPr>
        <w:t xml:space="preserve">Article 10 - Droit applicable – Attribution de compétence </w:t>
      </w:r>
    </w:p>
    <w:p w:rsidR="00C515DB" w:rsidRDefault="00C515DB" w:rsidP="00C515DB">
      <w:pPr>
        <w:pStyle w:val="Default"/>
        <w:jc w:val="both"/>
        <w:rPr>
          <w:rFonts w:asciiTheme="minorHAnsi" w:hAnsiTheme="minorHAnsi" w:cstheme="minorHAnsi"/>
          <w:b/>
          <w:bCs/>
        </w:rPr>
      </w:pPr>
    </w:p>
    <w:p w:rsidR="00C515DB" w:rsidRPr="00F35E93" w:rsidRDefault="00C515DB" w:rsidP="00C515DB">
      <w:pPr>
        <w:pStyle w:val="Default"/>
        <w:jc w:val="both"/>
        <w:rPr>
          <w:rFonts w:asciiTheme="minorHAnsi" w:hAnsiTheme="minorHAnsi" w:cstheme="minorHAnsi"/>
        </w:rPr>
      </w:pPr>
      <w:r w:rsidRPr="00F35E93">
        <w:rPr>
          <w:rFonts w:asciiTheme="minorHAnsi" w:hAnsiTheme="minorHAnsi" w:cstheme="minorHAnsi"/>
          <w:bCs/>
        </w:rPr>
        <w:t xml:space="preserve">Le droit français régit seul nos ventes. </w:t>
      </w:r>
    </w:p>
    <w:p w:rsidR="00C515DB" w:rsidRPr="00F35E93" w:rsidRDefault="00C515DB" w:rsidP="00C515DB">
      <w:pPr>
        <w:pStyle w:val="Default"/>
        <w:jc w:val="both"/>
        <w:rPr>
          <w:rFonts w:asciiTheme="minorHAnsi" w:hAnsiTheme="minorHAnsi" w:cstheme="minorHAnsi"/>
        </w:rPr>
      </w:pPr>
      <w:r w:rsidRPr="00F35E93">
        <w:rPr>
          <w:rFonts w:asciiTheme="minorHAnsi" w:hAnsiTheme="minorHAnsi" w:cstheme="minorHAnsi"/>
          <w:bCs/>
        </w:rPr>
        <w:t>En cas de liti</w:t>
      </w:r>
      <w:r w:rsidR="00405415" w:rsidRPr="00F35E93">
        <w:rPr>
          <w:rFonts w:asciiTheme="minorHAnsi" w:hAnsiTheme="minorHAnsi" w:cstheme="minorHAnsi"/>
          <w:bCs/>
        </w:rPr>
        <w:t>ge, seuls les tribunaux de Dijon</w:t>
      </w:r>
      <w:r w:rsidRPr="00F35E93">
        <w:rPr>
          <w:rFonts w:asciiTheme="minorHAnsi" w:hAnsiTheme="minorHAnsi" w:cstheme="minorHAnsi"/>
          <w:bCs/>
        </w:rPr>
        <w:t xml:space="preserve"> seront compétents et déterminés selon les règles de procédure. </w:t>
      </w:r>
    </w:p>
    <w:p w:rsidR="00C515DB" w:rsidRPr="00F35E93" w:rsidRDefault="00C515DB" w:rsidP="00C515DB">
      <w:pPr>
        <w:jc w:val="both"/>
        <w:rPr>
          <w:rFonts w:cstheme="minorHAnsi"/>
          <w:sz w:val="24"/>
          <w:szCs w:val="24"/>
        </w:rPr>
      </w:pPr>
      <w:r w:rsidRPr="00F35E93">
        <w:rPr>
          <w:rFonts w:cstheme="minorHAnsi"/>
          <w:bCs/>
          <w:sz w:val="24"/>
          <w:szCs w:val="24"/>
        </w:rPr>
        <w:t>L’attribution de c</w:t>
      </w:r>
      <w:r w:rsidR="00405415" w:rsidRPr="00F35E93">
        <w:rPr>
          <w:rFonts w:cstheme="minorHAnsi"/>
          <w:bCs/>
          <w:sz w:val="24"/>
          <w:szCs w:val="24"/>
        </w:rPr>
        <w:t>ompétence aux tribunaux de Dijon</w:t>
      </w:r>
      <w:r w:rsidRPr="00F35E93">
        <w:rPr>
          <w:rFonts w:cstheme="minorHAnsi"/>
          <w:bCs/>
          <w:sz w:val="24"/>
          <w:szCs w:val="24"/>
        </w:rPr>
        <w:t xml:space="preserve"> est générale et s’applique, qu’il s’agisse d’une demande principale, d’une demande incidente, d’une action au fond ou d’un référé, quels que soient le lieu de livraison et</w:t>
      </w:r>
      <w:bookmarkStart w:id="0" w:name="_GoBack"/>
      <w:bookmarkEnd w:id="0"/>
      <w:r w:rsidRPr="00F35E93">
        <w:rPr>
          <w:rFonts w:cstheme="minorHAnsi"/>
          <w:bCs/>
          <w:sz w:val="24"/>
          <w:szCs w:val="24"/>
        </w:rPr>
        <w:t xml:space="preserve"> le mode de paiement.</w:t>
      </w:r>
    </w:p>
    <w:sectPr w:rsidR="00C515DB" w:rsidRPr="00F35E93" w:rsidSect="001F7CFE">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D2A" w:rsidRDefault="00881D2A" w:rsidP="00624BFE">
      <w:r>
        <w:separator/>
      </w:r>
    </w:p>
  </w:endnote>
  <w:endnote w:type="continuationSeparator" w:id="0">
    <w:p w:rsidR="00881D2A" w:rsidRDefault="00881D2A" w:rsidP="0062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2A" w:rsidRPr="00624BFE" w:rsidRDefault="00881D2A" w:rsidP="00624BFE">
    <w:pPr>
      <w:pStyle w:val="Pieddepage"/>
      <w:jc w:val="right"/>
      <w:rPr>
        <w:i/>
        <w:sz w:val="18"/>
        <w:szCs w:val="18"/>
      </w:rPr>
    </w:pPr>
    <w:proofErr w:type="spellStart"/>
    <w:r>
      <w:rPr>
        <w:i/>
        <w:sz w:val="18"/>
        <w:szCs w:val="18"/>
      </w:rPr>
      <w:t>MàJ</w:t>
    </w:r>
    <w:proofErr w:type="spellEnd"/>
    <w:r w:rsidRPr="00624BFE">
      <w:rPr>
        <w:i/>
        <w:sz w:val="18"/>
        <w:szCs w:val="18"/>
      </w:rPr>
      <w:t xml:space="preserve"> </w:t>
    </w:r>
    <w:r>
      <w:rPr>
        <w:i/>
        <w:sz w:val="18"/>
        <w:szCs w:val="18"/>
      </w:rPr>
      <w:fldChar w:fldCharType="begin"/>
    </w:r>
    <w:r>
      <w:rPr>
        <w:i/>
        <w:sz w:val="18"/>
        <w:szCs w:val="18"/>
      </w:rPr>
      <w:instrText xml:space="preserve"> TIME \@ "dd/MM/yyyy" </w:instrText>
    </w:r>
    <w:r>
      <w:rPr>
        <w:i/>
        <w:sz w:val="18"/>
        <w:szCs w:val="18"/>
      </w:rPr>
      <w:fldChar w:fldCharType="separate"/>
    </w:r>
    <w:r>
      <w:rPr>
        <w:i/>
        <w:noProof/>
        <w:sz w:val="18"/>
        <w:szCs w:val="18"/>
      </w:rPr>
      <w:t>27/08/2021</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D2A" w:rsidRDefault="00881D2A" w:rsidP="00624BFE">
      <w:r>
        <w:separator/>
      </w:r>
    </w:p>
  </w:footnote>
  <w:footnote w:type="continuationSeparator" w:id="0">
    <w:p w:rsidR="00881D2A" w:rsidRDefault="00881D2A" w:rsidP="00624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DB"/>
    <w:rsid w:val="000C121A"/>
    <w:rsid w:val="000D771B"/>
    <w:rsid w:val="001F7CFE"/>
    <w:rsid w:val="00405415"/>
    <w:rsid w:val="00554E4A"/>
    <w:rsid w:val="00624BFE"/>
    <w:rsid w:val="0067580E"/>
    <w:rsid w:val="00796145"/>
    <w:rsid w:val="007F182B"/>
    <w:rsid w:val="00822D49"/>
    <w:rsid w:val="0085285E"/>
    <w:rsid w:val="00881D2A"/>
    <w:rsid w:val="008E12A9"/>
    <w:rsid w:val="00914A35"/>
    <w:rsid w:val="0097072E"/>
    <w:rsid w:val="009862AC"/>
    <w:rsid w:val="009A74F6"/>
    <w:rsid w:val="00A01E70"/>
    <w:rsid w:val="00B7146E"/>
    <w:rsid w:val="00B756A2"/>
    <w:rsid w:val="00C07740"/>
    <w:rsid w:val="00C24299"/>
    <w:rsid w:val="00C515DB"/>
    <w:rsid w:val="00CD5266"/>
    <w:rsid w:val="00CF3F03"/>
    <w:rsid w:val="00D029E0"/>
    <w:rsid w:val="00D5596A"/>
    <w:rsid w:val="00DC0DCF"/>
    <w:rsid w:val="00F35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C73D"/>
  <w15:docId w15:val="{C3E4635A-E859-4B1F-94F9-5A74282A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46E"/>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515DB"/>
    <w:pPr>
      <w:autoSpaceDE w:val="0"/>
      <w:autoSpaceDN w:val="0"/>
      <w:adjustRightInd w:val="0"/>
    </w:pPr>
    <w:rPr>
      <w:rFonts w:ascii="Calibri" w:hAnsi="Calibri" w:cs="Calibri"/>
      <w:color w:val="000000"/>
      <w:sz w:val="24"/>
      <w:szCs w:val="24"/>
    </w:rPr>
  </w:style>
  <w:style w:type="character" w:styleId="Lienhypertexte">
    <w:name w:val="Hyperlink"/>
    <w:basedOn w:val="Policepardfaut"/>
    <w:uiPriority w:val="99"/>
    <w:unhideWhenUsed/>
    <w:rsid w:val="00405415"/>
    <w:rPr>
      <w:color w:val="0000FF" w:themeColor="hyperlink"/>
      <w:u w:val="single"/>
    </w:rPr>
  </w:style>
  <w:style w:type="paragraph" w:styleId="En-tte">
    <w:name w:val="header"/>
    <w:basedOn w:val="Normal"/>
    <w:link w:val="En-tteCar"/>
    <w:uiPriority w:val="99"/>
    <w:unhideWhenUsed/>
    <w:rsid w:val="00624BFE"/>
    <w:pPr>
      <w:tabs>
        <w:tab w:val="center" w:pos="4536"/>
        <w:tab w:val="right" w:pos="9072"/>
      </w:tabs>
    </w:pPr>
  </w:style>
  <w:style w:type="character" w:customStyle="1" w:styleId="En-tteCar">
    <w:name w:val="En-tête Car"/>
    <w:basedOn w:val="Policepardfaut"/>
    <w:link w:val="En-tte"/>
    <w:uiPriority w:val="99"/>
    <w:rsid w:val="00624BFE"/>
    <w:rPr>
      <w:rFonts w:ascii="Calibri" w:hAnsi="Calibri" w:cs="Calibri"/>
    </w:rPr>
  </w:style>
  <w:style w:type="paragraph" w:styleId="Pieddepage">
    <w:name w:val="footer"/>
    <w:basedOn w:val="Normal"/>
    <w:link w:val="PieddepageCar"/>
    <w:uiPriority w:val="99"/>
    <w:unhideWhenUsed/>
    <w:rsid w:val="00624BFE"/>
    <w:pPr>
      <w:tabs>
        <w:tab w:val="center" w:pos="4536"/>
        <w:tab w:val="right" w:pos="9072"/>
      </w:tabs>
    </w:pPr>
  </w:style>
  <w:style w:type="character" w:customStyle="1" w:styleId="PieddepageCar">
    <w:name w:val="Pied de page Car"/>
    <w:basedOn w:val="Policepardfaut"/>
    <w:link w:val="Pieddepage"/>
    <w:uiPriority w:val="99"/>
    <w:rsid w:val="00624BF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4839">
      <w:bodyDiv w:val="1"/>
      <w:marLeft w:val="0"/>
      <w:marRight w:val="0"/>
      <w:marTop w:val="0"/>
      <w:marBottom w:val="0"/>
      <w:divBdr>
        <w:top w:val="none" w:sz="0" w:space="0" w:color="auto"/>
        <w:left w:val="none" w:sz="0" w:space="0" w:color="auto"/>
        <w:bottom w:val="none" w:sz="0" w:space="0" w:color="auto"/>
        <w:right w:val="none" w:sz="0" w:space="0" w:color="auto"/>
      </w:divBdr>
    </w:div>
    <w:div w:id="248933256">
      <w:bodyDiv w:val="1"/>
      <w:marLeft w:val="0"/>
      <w:marRight w:val="0"/>
      <w:marTop w:val="0"/>
      <w:marBottom w:val="0"/>
      <w:divBdr>
        <w:top w:val="none" w:sz="0" w:space="0" w:color="auto"/>
        <w:left w:val="none" w:sz="0" w:space="0" w:color="auto"/>
        <w:bottom w:val="none" w:sz="0" w:space="0" w:color="auto"/>
        <w:right w:val="none" w:sz="0" w:space="0" w:color="auto"/>
      </w:divBdr>
    </w:div>
    <w:div w:id="101406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1496</Words>
  <Characters>8231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CHU-DIJON</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AMICO Laetitia</dc:creator>
  <cp:lastModifiedBy>POTEL Aude</cp:lastModifiedBy>
  <cp:revision>5</cp:revision>
  <dcterms:created xsi:type="dcterms:W3CDTF">2021-08-27T12:06:00Z</dcterms:created>
  <dcterms:modified xsi:type="dcterms:W3CDTF">2021-08-27T12:21:00Z</dcterms:modified>
</cp:coreProperties>
</file>